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7376" w:rsidRDefault="00257376" w:rsidP="006102E4">
      <w:pPr>
        <w:widowControl/>
        <w:shd w:val="clear" w:color="auto" w:fill="FFFFFF"/>
        <w:spacing w:before="100" w:beforeAutospacing="1" w:after="100" w:afterAutospacing="1" w:line="240" w:lineRule="auto"/>
        <w:jc w:val="both"/>
        <w:rPr>
          <w:rStyle w:val="b-"/>
          <w:color w:val="003366"/>
          <w:shd w:val="clear" w:color="auto" w:fill="F9F9F9"/>
          <w:vertAlign w:val="baseline"/>
        </w:rPr>
      </w:pPr>
    </w:p>
    <w:p w:rsidR="00257376" w:rsidRDefault="00257376" w:rsidP="006102E4">
      <w:pPr>
        <w:widowControl/>
        <w:shd w:val="clear" w:color="auto" w:fill="FFFFFF"/>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Pr="00257376" w:rsidRDefault="00257376" w:rsidP="00257376">
      <w:pPr>
        <w:widowControl/>
        <w:shd w:val="clear" w:color="auto" w:fill="D6E3BC" w:themeFill="accent3" w:themeFillTint="66"/>
        <w:spacing w:before="100" w:beforeAutospacing="1" w:after="100" w:afterAutospacing="1" w:line="240" w:lineRule="auto"/>
        <w:jc w:val="center"/>
        <w:rPr>
          <w:rStyle w:val="b-"/>
          <w:b/>
          <w:i/>
          <w:color w:val="403152" w:themeColor="accent4" w:themeShade="80"/>
          <w:sz w:val="96"/>
          <w:szCs w:val="96"/>
          <w:shd w:val="clear" w:color="auto" w:fill="F9F9F9"/>
          <w:vertAlign w:val="baseline"/>
        </w:rPr>
      </w:pPr>
    </w:p>
    <w:p w:rsidR="00257376" w:rsidRPr="00257376" w:rsidRDefault="00257376" w:rsidP="00257376">
      <w:pPr>
        <w:widowControl/>
        <w:shd w:val="clear" w:color="auto" w:fill="D6E3BC" w:themeFill="accent3" w:themeFillTint="66"/>
        <w:spacing w:before="100" w:beforeAutospacing="1" w:after="100" w:afterAutospacing="1" w:line="240" w:lineRule="auto"/>
        <w:jc w:val="center"/>
        <w:rPr>
          <w:rStyle w:val="b-"/>
          <w:b/>
          <w:i/>
          <w:color w:val="403152" w:themeColor="accent4" w:themeShade="80"/>
          <w:sz w:val="96"/>
          <w:szCs w:val="96"/>
          <w:shd w:val="clear" w:color="auto" w:fill="F9F9F9"/>
          <w:vertAlign w:val="baseline"/>
        </w:rPr>
      </w:pPr>
      <w:r w:rsidRPr="00257376">
        <w:rPr>
          <w:rStyle w:val="b-"/>
          <w:b/>
          <w:i/>
          <w:color w:val="403152" w:themeColor="accent4" w:themeShade="80"/>
          <w:sz w:val="96"/>
          <w:szCs w:val="96"/>
          <w:shd w:val="clear" w:color="auto" w:fill="F9F9F9"/>
          <w:vertAlign w:val="baseline"/>
        </w:rPr>
        <w:t>ПУТЕВОДИТЕЛЬ</w:t>
      </w:r>
    </w:p>
    <w:p w:rsidR="00257376" w:rsidRPr="00257376" w:rsidRDefault="00257376" w:rsidP="00257376">
      <w:pPr>
        <w:widowControl/>
        <w:shd w:val="clear" w:color="auto" w:fill="D6E3BC" w:themeFill="accent3" w:themeFillTint="66"/>
        <w:spacing w:before="100" w:beforeAutospacing="1" w:after="100" w:afterAutospacing="1" w:line="240" w:lineRule="auto"/>
        <w:jc w:val="both"/>
        <w:rPr>
          <w:rStyle w:val="b-"/>
          <w:b/>
          <w:i/>
          <w:color w:val="403152" w:themeColor="accent4" w:themeShade="80"/>
          <w:sz w:val="44"/>
          <w:szCs w:val="44"/>
          <w:shd w:val="clear" w:color="auto" w:fill="F9F9F9"/>
          <w:vertAlign w:val="baseline"/>
        </w:rPr>
      </w:pPr>
      <w:r w:rsidRPr="00257376">
        <w:rPr>
          <w:b/>
          <w:i/>
          <w:color w:val="403152" w:themeColor="accent4" w:themeShade="80"/>
          <w:sz w:val="44"/>
          <w:szCs w:val="44"/>
          <w:vertAlign w:val="baseline"/>
        </w:rPr>
        <w:t>«По достопримечательностям Карачаево-Черкесской республики»»</w:t>
      </w: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257376" w:rsidRDefault="00257376" w:rsidP="00257376">
      <w:pPr>
        <w:widowControl/>
        <w:shd w:val="clear" w:color="auto" w:fill="D6E3BC" w:themeFill="accent3" w:themeFillTint="66"/>
        <w:spacing w:before="100" w:beforeAutospacing="1" w:after="100" w:afterAutospacing="1" w:line="240" w:lineRule="auto"/>
        <w:jc w:val="both"/>
        <w:rPr>
          <w:rStyle w:val="b-"/>
          <w:color w:val="003366"/>
          <w:shd w:val="clear" w:color="auto" w:fill="F9F9F9"/>
          <w:vertAlign w:val="baseline"/>
        </w:rPr>
      </w:pPr>
    </w:p>
    <w:p w:rsidR="00103E38" w:rsidRPr="00103E38" w:rsidRDefault="004F2EA6" w:rsidP="00257376">
      <w:pPr>
        <w:widowControl/>
        <w:shd w:val="clear" w:color="auto" w:fill="D6E3BC" w:themeFill="accent3" w:themeFillTint="66"/>
        <w:spacing w:before="100" w:beforeAutospacing="1" w:after="100" w:afterAutospacing="1" w:line="240" w:lineRule="auto"/>
        <w:jc w:val="both"/>
        <w:rPr>
          <w:color w:val="003366"/>
          <w:shd w:val="clear" w:color="auto" w:fill="F9F9F9"/>
          <w:vertAlign w:val="baseline"/>
        </w:rPr>
      </w:pPr>
      <w:r>
        <w:rPr>
          <w:noProof/>
          <w:color w:val="003366"/>
          <w:vertAlign w:val="baseline"/>
          <w:lang w:eastAsia="ru-RU"/>
        </w:rPr>
        <w:drawing>
          <wp:anchor distT="0" distB="0" distL="114300" distR="114300" simplePos="0" relativeHeight="251695104" behindDoc="1" locked="0" layoutInCell="1" allowOverlap="1" wp14:anchorId="5D68B605" wp14:editId="151BBC9B">
            <wp:simplePos x="0" y="0"/>
            <wp:positionH relativeFrom="column">
              <wp:posOffset>127000</wp:posOffset>
            </wp:positionH>
            <wp:positionV relativeFrom="paragraph">
              <wp:posOffset>719455</wp:posOffset>
            </wp:positionV>
            <wp:extent cx="3705225" cy="3329305"/>
            <wp:effectExtent l="0" t="0" r="9525" b="444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5225" cy="3329305"/>
                    </a:xfrm>
                    <a:prstGeom prst="rect">
                      <a:avLst/>
                    </a:prstGeom>
                    <a:noFill/>
                  </pic:spPr>
                </pic:pic>
              </a:graphicData>
            </a:graphic>
            <wp14:sizeRelH relativeFrom="page">
              <wp14:pctWidth>0</wp14:pctWidth>
            </wp14:sizeRelH>
            <wp14:sizeRelV relativeFrom="page">
              <wp14:pctHeight>0</wp14:pctHeight>
            </wp14:sizeRelV>
          </wp:anchor>
        </w:drawing>
      </w:r>
      <w:r w:rsidR="00103E38" w:rsidRPr="00103E38">
        <w:rPr>
          <w:rStyle w:val="b-"/>
          <w:color w:val="003366"/>
          <w:shd w:val="clear" w:color="auto" w:fill="F9F9F9"/>
          <w:vertAlign w:val="baseline"/>
        </w:rPr>
        <w:t>КАРАЧА́ЕВО-ЧЕРКЕ́СИЯ</w:t>
      </w:r>
      <w:r w:rsidR="00103E38" w:rsidRPr="00103E38">
        <w:rPr>
          <w:color w:val="003366"/>
          <w:shd w:val="clear" w:color="auto" w:fill="F9F9F9"/>
          <w:vertAlign w:val="baseline"/>
        </w:rPr>
        <w:t xml:space="preserve"> (Карачаево-Черкесская Республика), субъект Российской Федерации. </w:t>
      </w:r>
      <w:proofErr w:type="gramStart"/>
      <w:r w:rsidR="00103E38" w:rsidRPr="00103E38">
        <w:rPr>
          <w:color w:val="003366"/>
          <w:shd w:val="clear" w:color="auto" w:fill="F9F9F9"/>
          <w:vertAlign w:val="baseline"/>
        </w:rPr>
        <w:t>Расположена</w:t>
      </w:r>
      <w:proofErr w:type="gramEnd"/>
      <w:r w:rsidR="00103E38" w:rsidRPr="00103E38">
        <w:rPr>
          <w:color w:val="003366"/>
          <w:shd w:val="clear" w:color="auto" w:fill="F9F9F9"/>
          <w:vertAlign w:val="baseline"/>
        </w:rPr>
        <w:t xml:space="preserve"> на юге Европейской части России, в центральной части Северного Кавказа. На юге граничит с Абхазией и Грузией. Входит в Северо-Кавказский федеральный округ. Площадь 14,3 тыс. км</w:t>
      </w:r>
      <w:proofErr w:type="gramStart"/>
      <w:r w:rsidR="00103E38" w:rsidRPr="00103E38">
        <w:rPr>
          <w:color w:val="003366"/>
          <w:sz w:val="18"/>
          <w:szCs w:val="18"/>
          <w:shd w:val="clear" w:color="auto" w:fill="F9F9F9"/>
          <w:vertAlign w:val="baseline"/>
        </w:rPr>
        <w:t>2</w:t>
      </w:r>
      <w:proofErr w:type="gramEnd"/>
      <w:r w:rsidR="00103E38" w:rsidRPr="00103E38">
        <w:rPr>
          <w:color w:val="003366"/>
          <w:shd w:val="clear" w:color="auto" w:fill="F9F9F9"/>
          <w:vertAlign w:val="baseline"/>
        </w:rPr>
        <w:t xml:space="preserve">. </w:t>
      </w:r>
      <w:proofErr w:type="gramStart"/>
      <w:r w:rsidR="00103E38" w:rsidRPr="00103E38">
        <w:rPr>
          <w:color w:val="003366"/>
          <w:shd w:val="clear" w:color="auto" w:fill="F9F9F9"/>
          <w:vertAlign w:val="baseline"/>
        </w:rPr>
        <w:t>Население 465,7 тыс. человек (2019; 466,4 тыс. чел. в 2017, 477,9 тыс. чел. в 2010, 439,5 тыс. чел. в 2002, 415,0 тыс. чел. в 1989, 344,7 тыс. чел. в 1970, 285,0 тыс. чел. в 1959).</w:t>
      </w:r>
      <w:proofErr w:type="gramEnd"/>
      <w:r w:rsidR="00103E38" w:rsidRPr="00103E38">
        <w:rPr>
          <w:color w:val="003366"/>
          <w:shd w:val="clear" w:color="auto" w:fill="F9F9F9"/>
          <w:vertAlign w:val="baseline"/>
        </w:rPr>
        <w:t xml:space="preserve"> Столица – г. Черкесск. Муниципальное устройство (2019): 2 городских округа (города республиканского значения Карачаевск и Черкесск), 10 муниципальных районов, в составе которых 5 городских и 83 сельских поселения.</w:t>
      </w:r>
    </w:p>
    <w:p w:rsidR="00103E38" w:rsidRPr="00103E38" w:rsidRDefault="00103E38" w:rsidP="00257376">
      <w:pPr>
        <w:pStyle w:val="ad"/>
        <w:shd w:val="clear" w:color="auto" w:fill="D6E3BC" w:themeFill="accent3" w:themeFillTint="66"/>
        <w:spacing w:before="0" w:beforeAutospacing="0" w:after="240" w:afterAutospacing="0"/>
        <w:rPr>
          <w:color w:val="003366"/>
        </w:rPr>
      </w:pPr>
      <w:r>
        <w:rPr>
          <w:color w:val="003366"/>
        </w:rPr>
        <w:t xml:space="preserve"> </w:t>
      </w:r>
      <w:proofErr w:type="gramStart"/>
      <w:r>
        <w:rPr>
          <w:color w:val="003366"/>
        </w:rPr>
        <w:t>К</w:t>
      </w:r>
      <w:r w:rsidRPr="00103E38">
        <w:rPr>
          <w:color w:val="003366"/>
        </w:rPr>
        <w:t>-</w:t>
      </w:r>
      <w:r w:rsidRPr="00103E38">
        <w:rPr>
          <w:color w:val="003366"/>
          <w:sz w:val="28"/>
          <w:szCs w:val="28"/>
        </w:rPr>
        <w:t>Ч</w:t>
      </w:r>
      <w:r>
        <w:rPr>
          <w:color w:val="003366"/>
          <w:sz w:val="28"/>
          <w:szCs w:val="28"/>
        </w:rPr>
        <w:t>Р</w:t>
      </w:r>
      <w:proofErr w:type="gramEnd"/>
      <w:r w:rsidRPr="00103E38">
        <w:rPr>
          <w:color w:val="003366"/>
          <w:sz w:val="28"/>
          <w:szCs w:val="28"/>
        </w:rPr>
        <w:t>. расположена в западной части </w:t>
      </w:r>
      <w:proofErr w:type="spellStart"/>
      <w:r w:rsidRPr="00103E38">
        <w:rPr>
          <w:rStyle w:val="info-link"/>
          <w:color w:val="003366"/>
          <w:sz w:val="28"/>
          <w:szCs w:val="28"/>
        </w:rPr>
        <w:fldChar w:fldCharType="begin"/>
      </w:r>
      <w:r w:rsidRPr="00103E38">
        <w:rPr>
          <w:rStyle w:val="info-link"/>
          <w:color w:val="003366"/>
          <w:sz w:val="28"/>
          <w:szCs w:val="28"/>
        </w:rPr>
        <w:instrText xml:space="preserve"> HYPERLINK "https://bigenc.ru/geography/text/3175103" </w:instrText>
      </w:r>
      <w:r w:rsidRPr="00103E38">
        <w:rPr>
          <w:rStyle w:val="info-link"/>
          <w:color w:val="003366"/>
          <w:sz w:val="28"/>
          <w:szCs w:val="28"/>
        </w:rPr>
        <w:fldChar w:fldCharType="separate"/>
      </w:r>
      <w:r w:rsidRPr="00103E38">
        <w:rPr>
          <w:rStyle w:val="a9"/>
          <w:color w:val="003366"/>
          <w:sz w:val="28"/>
          <w:szCs w:val="28"/>
        </w:rPr>
        <w:t>Предкавказья</w:t>
      </w:r>
      <w:proofErr w:type="spellEnd"/>
      <w:r w:rsidRPr="00103E38">
        <w:rPr>
          <w:rStyle w:val="info-link"/>
          <w:color w:val="003366"/>
          <w:sz w:val="28"/>
          <w:szCs w:val="28"/>
        </w:rPr>
        <w:fldChar w:fldCharType="end"/>
      </w:r>
      <w:r w:rsidRPr="00103E38">
        <w:rPr>
          <w:color w:val="003366"/>
          <w:sz w:val="28"/>
          <w:szCs w:val="28"/>
        </w:rPr>
        <w:t xml:space="preserve"> и северного </w:t>
      </w:r>
      <w:proofErr w:type="spellStart"/>
      <w:r w:rsidRPr="00103E38">
        <w:rPr>
          <w:color w:val="003366"/>
          <w:sz w:val="28"/>
          <w:szCs w:val="28"/>
        </w:rPr>
        <w:t>макросклона</w:t>
      </w:r>
      <w:proofErr w:type="spellEnd"/>
      <w:r w:rsidRPr="00103E38">
        <w:rPr>
          <w:color w:val="003366"/>
          <w:sz w:val="28"/>
          <w:szCs w:val="28"/>
        </w:rPr>
        <w:t> </w:t>
      </w:r>
      <w:hyperlink r:id="rId10" w:history="1">
        <w:r w:rsidRPr="00103E38">
          <w:rPr>
            <w:rStyle w:val="a9"/>
            <w:i/>
            <w:iCs/>
            <w:color w:val="003366"/>
            <w:sz w:val="28"/>
            <w:szCs w:val="28"/>
          </w:rPr>
          <w:t>Большого Кавказа</w:t>
        </w:r>
      </w:hyperlink>
      <w:r w:rsidRPr="00103E38">
        <w:rPr>
          <w:color w:val="003366"/>
          <w:sz w:val="28"/>
          <w:szCs w:val="28"/>
        </w:rPr>
        <w:t xml:space="preserve">. Для рельефа характерна сложность и </w:t>
      </w:r>
      <w:proofErr w:type="spellStart"/>
      <w:r w:rsidRPr="00103E38">
        <w:rPr>
          <w:color w:val="003366"/>
          <w:sz w:val="28"/>
          <w:szCs w:val="28"/>
        </w:rPr>
        <w:t>ярусность</w:t>
      </w:r>
      <w:proofErr w:type="spellEnd"/>
      <w:r w:rsidRPr="00103E38">
        <w:rPr>
          <w:color w:val="003366"/>
          <w:sz w:val="28"/>
          <w:szCs w:val="28"/>
        </w:rPr>
        <w:t xml:space="preserve"> при общем подъёме территории с севера на юг от 400 м (долина реки Кубань) до 5642 м (гора </w:t>
      </w:r>
      <w:hyperlink r:id="rId11" w:history="1">
        <w:r w:rsidRPr="00103E38">
          <w:rPr>
            <w:rStyle w:val="a9"/>
            <w:color w:val="003366"/>
            <w:sz w:val="28"/>
            <w:szCs w:val="28"/>
          </w:rPr>
          <w:t>Эльбрус</w:t>
        </w:r>
      </w:hyperlink>
      <w:r w:rsidRPr="00103E38">
        <w:rPr>
          <w:color w:val="003366"/>
          <w:sz w:val="28"/>
          <w:szCs w:val="28"/>
        </w:rPr>
        <w:t>, на границе с Кабардино-Балкарией, высшая точка России).</w:t>
      </w:r>
    </w:p>
    <w:p w:rsidR="00103E38" w:rsidRPr="00103E38" w:rsidRDefault="00103E38" w:rsidP="00257376">
      <w:pPr>
        <w:shd w:val="clear" w:color="auto" w:fill="D6E3BC" w:themeFill="accent3" w:themeFillTint="66"/>
        <w:rPr>
          <w:color w:val="003366"/>
          <w:sz w:val="24"/>
          <w:szCs w:val="24"/>
          <w:vertAlign w:val="baseline"/>
        </w:rPr>
      </w:pPr>
      <w:proofErr w:type="spellStart"/>
      <w:proofErr w:type="gramStart"/>
      <w:r w:rsidRPr="00103E38">
        <w:rPr>
          <w:color w:val="003366"/>
          <w:vertAlign w:val="baseline"/>
        </w:rPr>
        <w:t>Бо́льшую</w:t>
      </w:r>
      <w:proofErr w:type="spellEnd"/>
      <w:proofErr w:type="gramEnd"/>
      <w:r w:rsidRPr="00103E38">
        <w:rPr>
          <w:color w:val="003366"/>
          <w:vertAlign w:val="baseline"/>
        </w:rPr>
        <w:t xml:space="preserve"> часть территории занимают горные хребты системы Большого Кавказа. На северо-востоке расположены Сычёвы горы (высота до 852 м) – останцы размытой </w:t>
      </w:r>
      <w:proofErr w:type="spellStart"/>
      <w:r w:rsidRPr="00103E38">
        <w:rPr>
          <w:color w:val="003366"/>
          <w:vertAlign w:val="baseline"/>
        </w:rPr>
        <w:t>куэсты</w:t>
      </w:r>
      <w:proofErr w:type="spellEnd"/>
      <w:r w:rsidRPr="00103E38">
        <w:rPr>
          <w:color w:val="003366"/>
          <w:vertAlign w:val="baseline"/>
        </w:rPr>
        <w:t xml:space="preserve"> (Лесистого хребта). Южнее протягиваются Пастбищный хребет (в восточной части имеет названия </w:t>
      </w:r>
      <w:proofErr w:type="spellStart"/>
      <w:r w:rsidRPr="00103E38">
        <w:rPr>
          <w:color w:val="003366"/>
          <w:vertAlign w:val="baseline"/>
        </w:rPr>
        <w:t>Дарьинский</w:t>
      </w:r>
      <w:proofErr w:type="spellEnd"/>
      <w:r w:rsidRPr="00103E38">
        <w:rPr>
          <w:color w:val="003366"/>
          <w:vertAlign w:val="baseline"/>
        </w:rPr>
        <w:t xml:space="preserve"> и </w:t>
      </w:r>
      <w:proofErr w:type="spellStart"/>
      <w:r w:rsidRPr="00103E38">
        <w:rPr>
          <w:color w:val="003366"/>
          <w:vertAlign w:val="baseline"/>
        </w:rPr>
        <w:t>Боргустанский</w:t>
      </w:r>
      <w:proofErr w:type="spellEnd"/>
      <w:r w:rsidRPr="00103E38">
        <w:rPr>
          <w:color w:val="003366"/>
          <w:vertAlign w:val="baseline"/>
        </w:rPr>
        <w:t>), высотой до 1500 м, и </w:t>
      </w:r>
      <w:hyperlink r:id="rId12" w:history="1">
        <w:r w:rsidRPr="00103E38">
          <w:rPr>
            <w:rStyle w:val="a9"/>
            <w:color w:val="003366"/>
            <w:vertAlign w:val="baseline"/>
          </w:rPr>
          <w:t>Скалистый хребет</w:t>
        </w:r>
      </w:hyperlink>
      <w:r w:rsidRPr="00103E38">
        <w:rPr>
          <w:color w:val="003366"/>
          <w:vertAlign w:val="baseline"/>
        </w:rPr>
        <w:t xml:space="preserve"> (до 2644 м, гора Малый </w:t>
      </w:r>
      <w:proofErr w:type="spellStart"/>
      <w:r w:rsidRPr="00103E38">
        <w:rPr>
          <w:color w:val="003366"/>
          <w:vertAlign w:val="baseline"/>
        </w:rPr>
        <w:t>Бермамыт</w:t>
      </w:r>
      <w:proofErr w:type="spellEnd"/>
      <w:r w:rsidRPr="00103E38">
        <w:rPr>
          <w:color w:val="003366"/>
          <w:vertAlign w:val="baseline"/>
        </w:rPr>
        <w:t xml:space="preserve">), разделённые продольной межгорной котловиной. Хребты асимметричны, имеют пологие северные и крутые короткие южные склоны. Северные склоны Скалистого хребта прорезаны </w:t>
      </w:r>
      <w:proofErr w:type="spellStart"/>
      <w:r w:rsidRPr="00103E38">
        <w:rPr>
          <w:color w:val="003366"/>
          <w:vertAlign w:val="baseline"/>
        </w:rPr>
        <w:t>каньонообразными</w:t>
      </w:r>
      <w:proofErr w:type="spellEnd"/>
      <w:r w:rsidRPr="00103E38">
        <w:rPr>
          <w:color w:val="003366"/>
          <w:vertAlign w:val="baseline"/>
        </w:rPr>
        <w:t xml:space="preserve"> долинами, южные осложнены крупными обвалами, осыпями, оползнями. Развиты карстовые формы рельефа. </w:t>
      </w:r>
      <w:proofErr w:type="gramStart"/>
      <w:r w:rsidRPr="00103E38">
        <w:rPr>
          <w:color w:val="003366"/>
          <w:vertAlign w:val="baseline"/>
        </w:rPr>
        <w:t xml:space="preserve">Южнее расположены </w:t>
      </w:r>
      <w:r w:rsidRPr="00103E38">
        <w:rPr>
          <w:color w:val="003366"/>
          <w:vertAlign w:val="baseline"/>
        </w:rPr>
        <w:lastRenderedPageBreak/>
        <w:t xml:space="preserve">широкая Северо-Юрская депрессия (800–2000 м) с хорошо разработанными поперечными террасированными долинами рек и с плато </w:t>
      </w:r>
      <w:proofErr w:type="spellStart"/>
      <w:r w:rsidRPr="00103E38">
        <w:rPr>
          <w:color w:val="003366"/>
          <w:vertAlign w:val="baseline"/>
        </w:rPr>
        <w:t>Бечасын</w:t>
      </w:r>
      <w:proofErr w:type="spellEnd"/>
      <w:r w:rsidRPr="00103E38">
        <w:rPr>
          <w:color w:val="003366"/>
          <w:vertAlign w:val="baseline"/>
        </w:rPr>
        <w:t xml:space="preserve"> (средняя высота 2000–2300 м) на востоке.</w:t>
      </w:r>
      <w:proofErr w:type="gramEnd"/>
      <w:r w:rsidRPr="00103E38">
        <w:rPr>
          <w:color w:val="003366"/>
          <w:vertAlign w:val="baseline"/>
        </w:rPr>
        <w:t xml:space="preserve"> К югу от Северо-Юрской депрессии протягивается среднегорно-высокогорный Передовой хребет с вершинами выше 3000 м (Уруп, </w:t>
      </w:r>
      <w:proofErr w:type="spellStart"/>
      <w:r w:rsidRPr="00103E38">
        <w:rPr>
          <w:color w:val="003366"/>
          <w:vertAlign w:val="baseline"/>
        </w:rPr>
        <w:t>Кынгыр</w:t>
      </w:r>
      <w:proofErr w:type="spellEnd"/>
      <w:r w:rsidRPr="00103E38">
        <w:rPr>
          <w:color w:val="003366"/>
          <w:vertAlign w:val="baseline"/>
        </w:rPr>
        <w:t>-Чад). На крайнем юге поднимаются высокогорные </w:t>
      </w:r>
      <w:hyperlink r:id="rId13" w:history="1">
        <w:r w:rsidRPr="00103E38">
          <w:rPr>
            <w:rStyle w:val="a9"/>
            <w:i/>
            <w:iCs/>
            <w:color w:val="003366"/>
            <w:vertAlign w:val="baseline"/>
          </w:rPr>
          <w:t>Боковой хребет</w:t>
        </w:r>
      </w:hyperlink>
      <w:r w:rsidRPr="00103E38">
        <w:rPr>
          <w:color w:val="003366"/>
          <w:vertAlign w:val="baseline"/>
        </w:rPr>
        <w:t> (с наивысшей западной вершиной Эльбруса) и </w:t>
      </w:r>
      <w:hyperlink r:id="rId14" w:history="1">
        <w:r w:rsidRPr="00103E38">
          <w:rPr>
            <w:rStyle w:val="a9"/>
            <w:i/>
            <w:iCs/>
            <w:color w:val="003366"/>
            <w:vertAlign w:val="baseline"/>
          </w:rPr>
          <w:t>Главный, или Водораздельный, хребет</w:t>
        </w:r>
      </w:hyperlink>
      <w:r w:rsidRPr="00103E38">
        <w:rPr>
          <w:color w:val="003366"/>
          <w:vertAlign w:val="baseline"/>
        </w:rPr>
        <w:t> Большого Кавказа высотой до 4046 м (гора Домбай-</w:t>
      </w:r>
      <w:proofErr w:type="spellStart"/>
      <w:r w:rsidRPr="00103E38">
        <w:rPr>
          <w:color w:val="003366"/>
          <w:vertAlign w:val="baseline"/>
        </w:rPr>
        <w:t>Ульген</w:t>
      </w:r>
      <w:proofErr w:type="spellEnd"/>
      <w:r w:rsidRPr="00103E38">
        <w:rPr>
          <w:color w:val="003366"/>
          <w:vertAlign w:val="baseline"/>
        </w:rPr>
        <w:t>, высшая точка </w:t>
      </w:r>
      <w:hyperlink r:id="rId15" w:history="1">
        <w:r w:rsidRPr="00103E38">
          <w:rPr>
            <w:rStyle w:val="a9"/>
            <w:i/>
            <w:iCs/>
            <w:color w:val="003366"/>
            <w:vertAlign w:val="baseline"/>
          </w:rPr>
          <w:t>Западного Кавказа</w:t>
        </w:r>
      </w:hyperlink>
      <w:r w:rsidRPr="00103E38">
        <w:rPr>
          <w:color w:val="003366"/>
          <w:vertAlign w:val="baseline"/>
        </w:rPr>
        <w:t xml:space="preserve">), разделённые </w:t>
      </w:r>
      <w:proofErr w:type="spellStart"/>
      <w:r w:rsidRPr="00103E38">
        <w:rPr>
          <w:color w:val="003366"/>
          <w:vertAlign w:val="baseline"/>
        </w:rPr>
        <w:t>Штулинской</w:t>
      </w:r>
      <w:proofErr w:type="spellEnd"/>
      <w:r w:rsidRPr="00103E38">
        <w:rPr>
          <w:color w:val="003366"/>
          <w:vertAlign w:val="baseline"/>
        </w:rPr>
        <w:t xml:space="preserve"> депрессией. Хребты крутосклонные, сильно и глубоко расчленённые, с современными и реликтовыми формами горно-ледникового рельефа; склоны осложнены осыпными, обвальными, лавинными конусами. Много удобных перевалов (</w:t>
      </w:r>
      <w:proofErr w:type="spellStart"/>
      <w:r w:rsidRPr="00103E38">
        <w:rPr>
          <w:color w:val="003366"/>
          <w:vertAlign w:val="baseline"/>
        </w:rPr>
        <w:t>Клухорский</w:t>
      </w:r>
      <w:proofErr w:type="spellEnd"/>
      <w:r w:rsidRPr="00103E38">
        <w:rPr>
          <w:color w:val="003366"/>
          <w:vertAlign w:val="baseline"/>
        </w:rPr>
        <w:t xml:space="preserve">, </w:t>
      </w:r>
      <w:proofErr w:type="spellStart"/>
      <w:r w:rsidRPr="00103E38">
        <w:rPr>
          <w:color w:val="003366"/>
          <w:vertAlign w:val="baseline"/>
        </w:rPr>
        <w:t>Марухский</w:t>
      </w:r>
      <w:proofErr w:type="spellEnd"/>
      <w:r w:rsidRPr="00103E38">
        <w:rPr>
          <w:color w:val="003366"/>
          <w:vertAlign w:val="baseline"/>
        </w:rPr>
        <w:t xml:space="preserve"> и др.). Долины крупных рек в горах преимущественно чётковидные: межгорные котловины (Домбайская, </w:t>
      </w:r>
      <w:proofErr w:type="spellStart"/>
      <w:r w:rsidRPr="00103E38">
        <w:rPr>
          <w:color w:val="003366"/>
          <w:vertAlign w:val="baseline"/>
        </w:rPr>
        <w:t>Архызская</w:t>
      </w:r>
      <w:proofErr w:type="spellEnd"/>
      <w:r w:rsidRPr="00103E38">
        <w:rPr>
          <w:color w:val="003366"/>
          <w:vertAlign w:val="baseline"/>
        </w:rPr>
        <w:t>, Тебердинская и др.) при пересечении хребтов сменяются более узкими ущельями. Речная сеть нередко имеет коленчатый рисунок. Небольшие площади на севере занимает возвышенная аллювиальная Восточно-Кубанская наклонная равнина, представленная террасами рек Кубань (до 11 террас), Большой Зеленчук, Малый Зеленчук.</w:t>
      </w:r>
    </w:p>
    <w:p w:rsidR="00103E38" w:rsidRPr="00103E38" w:rsidRDefault="004F2EA6" w:rsidP="00257376">
      <w:pPr>
        <w:pStyle w:val="ad"/>
        <w:shd w:val="clear" w:color="auto" w:fill="D6E3BC" w:themeFill="accent3" w:themeFillTint="66"/>
        <w:spacing w:before="0" w:beforeAutospacing="0" w:after="240" w:afterAutospacing="0"/>
        <w:rPr>
          <w:color w:val="003366"/>
          <w:sz w:val="28"/>
          <w:szCs w:val="28"/>
        </w:rPr>
      </w:pPr>
      <w:r w:rsidRPr="00103E38">
        <w:rPr>
          <w:noProof/>
          <w:color w:val="003366"/>
        </w:rPr>
        <w:drawing>
          <wp:anchor distT="0" distB="0" distL="114300" distR="114300" simplePos="0" relativeHeight="251694080" behindDoc="0" locked="0" layoutInCell="1" allowOverlap="1" wp14:anchorId="641F312A" wp14:editId="1BAE1491">
            <wp:simplePos x="0" y="0"/>
            <wp:positionH relativeFrom="column">
              <wp:posOffset>35560</wp:posOffset>
            </wp:positionH>
            <wp:positionV relativeFrom="paragraph">
              <wp:posOffset>-1546225</wp:posOffset>
            </wp:positionV>
            <wp:extent cx="2495550" cy="3124200"/>
            <wp:effectExtent l="0" t="0" r="0" b="0"/>
            <wp:wrapSquare wrapText="bothSides"/>
            <wp:docPr id="18" name="Рисунок 18" descr="https://bigenc.ru/media/2016/10/27/1235190027/14849.jpg.262x-.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igenc.ru/media/2016/10/27/1235190027/14849.jpg.262x-.pn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95550" cy="312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103E38" w:rsidRPr="00103E38">
        <w:rPr>
          <w:color w:val="003366"/>
          <w:sz w:val="28"/>
          <w:szCs w:val="28"/>
        </w:rPr>
        <w:t>На территории республики, особенно в горах, активны разнообразные экзогенные процессы: сход лавин и селей, оползни и эрозия. В горах за год сходит около 8 тыс. лавин, в т. ч. 800 – в бассейне реки Теберда. Объём гигантских лавин достигает 1 млн. м3. Известны селевые очаги с единовременным выносом наносов до 100– 500 тыс. м3, реже до 2 млн. м</w:t>
      </w:r>
      <w:r w:rsidR="00103E38" w:rsidRPr="00103E38">
        <w:rPr>
          <w:color w:val="003366"/>
          <w:sz w:val="28"/>
          <w:szCs w:val="28"/>
          <w:vertAlign w:val="superscript"/>
        </w:rPr>
        <w:t>3</w:t>
      </w:r>
    </w:p>
    <w:p w:rsidR="00103E38" w:rsidRDefault="00103E38" w:rsidP="00257376">
      <w:pPr>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4F2EA6" w:rsidRDefault="004F2EA6"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4F2EA6" w:rsidRDefault="004F2EA6"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4F2EA6" w:rsidRDefault="004F2EA6"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Default="00103E38" w:rsidP="00257376">
      <w:pPr>
        <w:pStyle w:val="a5"/>
        <w:widowControl/>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p>
    <w:p w:rsidR="00103E38" w:rsidRPr="00103E38" w:rsidRDefault="00103E38" w:rsidP="00257376">
      <w:pPr>
        <w:widowControl/>
        <w:shd w:val="clear" w:color="auto" w:fill="D6E3BC" w:themeFill="accent3" w:themeFillTint="66"/>
        <w:spacing w:before="100" w:beforeAutospacing="1" w:after="100" w:afterAutospacing="1" w:line="240" w:lineRule="auto"/>
        <w:ind w:left="360"/>
        <w:jc w:val="both"/>
        <w:rPr>
          <w:rFonts w:eastAsia="Times New Roman"/>
          <w:b/>
          <w:color w:val="5C5C5C"/>
          <w:szCs w:val="28"/>
          <w:vertAlign w:val="baseline"/>
          <w:lang w:eastAsia="ru-RU"/>
        </w:rPr>
      </w:pPr>
    </w:p>
    <w:p w:rsidR="006766D5" w:rsidRPr="006102E4" w:rsidRDefault="00C15BC2" w:rsidP="00257376">
      <w:pPr>
        <w:pStyle w:val="a5"/>
        <w:widowControl/>
        <w:numPr>
          <w:ilvl w:val="0"/>
          <w:numId w:val="1"/>
        </w:numPr>
        <w:shd w:val="clear" w:color="auto" w:fill="D6E3BC" w:themeFill="accent3" w:themeFillTint="66"/>
        <w:spacing w:before="100" w:beforeAutospacing="1" w:after="100" w:afterAutospacing="1" w:line="240" w:lineRule="auto"/>
        <w:jc w:val="both"/>
        <w:rPr>
          <w:rFonts w:eastAsia="Times New Roman"/>
          <w:b/>
          <w:color w:val="5C5C5C"/>
          <w:szCs w:val="28"/>
          <w:vertAlign w:val="baseline"/>
          <w:lang w:eastAsia="ru-RU"/>
        </w:rPr>
      </w:pPr>
      <w:r>
        <w:rPr>
          <w:rFonts w:eastAsia="Times New Roman"/>
          <w:b/>
          <w:noProof/>
          <w:color w:val="5C5C5C"/>
          <w:szCs w:val="28"/>
          <w:vertAlign w:val="baseline"/>
          <w:lang w:eastAsia="ru-RU"/>
        </w:rPr>
        <w:drawing>
          <wp:anchor distT="0" distB="0" distL="114300" distR="114300" simplePos="0" relativeHeight="251635712" behindDoc="0" locked="0" layoutInCell="1" allowOverlap="1" wp14:anchorId="0057BF45" wp14:editId="41515D35">
            <wp:simplePos x="0" y="0"/>
            <wp:positionH relativeFrom="column">
              <wp:posOffset>422910</wp:posOffset>
            </wp:positionH>
            <wp:positionV relativeFrom="paragraph">
              <wp:posOffset>-3810</wp:posOffset>
            </wp:positionV>
            <wp:extent cx="1524000" cy="2281555"/>
            <wp:effectExtent l="0" t="0" r="0" b="4445"/>
            <wp:wrapSquare wrapText="bothSides"/>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0" cy="2281555"/>
                    </a:xfrm>
                    <a:prstGeom prst="rect">
                      <a:avLst/>
                    </a:prstGeom>
                    <a:noFill/>
                  </pic:spPr>
                </pic:pic>
              </a:graphicData>
            </a:graphic>
            <wp14:sizeRelH relativeFrom="page">
              <wp14:pctWidth>0</wp14:pctWidth>
            </wp14:sizeRelH>
            <wp14:sizeRelV relativeFrom="page">
              <wp14:pctHeight>0</wp14:pctHeight>
            </wp14:sizeRelV>
          </wp:anchor>
        </w:drawing>
      </w:r>
      <w:r w:rsidR="006766D5" w:rsidRPr="006102E4">
        <w:rPr>
          <w:rFonts w:eastAsia="Times New Roman"/>
          <w:b/>
          <w:color w:val="5C5C5C"/>
          <w:szCs w:val="28"/>
          <w:vertAlign w:val="baseline"/>
          <w:lang w:eastAsia="ru-RU"/>
        </w:rPr>
        <w:t>Город Черкесск</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Pr>
          <w:rFonts w:eastAsiaTheme="majorEastAsia"/>
          <w:color w:val="3F444A"/>
          <w:szCs w:val="28"/>
          <w:vertAlign w:val="baseline"/>
        </w:rPr>
        <w:t>Д</w:t>
      </w:r>
      <w:r w:rsidRPr="006102E4">
        <w:rPr>
          <w:rFonts w:eastAsiaTheme="majorEastAsia"/>
          <w:color w:val="3F444A"/>
          <w:szCs w:val="28"/>
          <w:vertAlign w:val="baseline"/>
        </w:rPr>
        <w:t xml:space="preserve">нём рождения города считается основание в 1825 году станицы </w:t>
      </w:r>
      <w:proofErr w:type="spellStart"/>
      <w:r>
        <w:rPr>
          <w:rFonts w:eastAsiaTheme="majorEastAsia"/>
          <w:color w:val="3F444A"/>
          <w:szCs w:val="28"/>
          <w:vertAlign w:val="baseline"/>
        </w:rPr>
        <w:t>Б</w:t>
      </w:r>
      <w:r w:rsidRPr="006102E4">
        <w:rPr>
          <w:rFonts w:eastAsiaTheme="majorEastAsia"/>
          <w:color w:val="3F444A"/>
          <w:szCs w:val="28"/>
          <w:vertAlign w:val="baseline"/>
        </w:rPr>
        <w:t>аталпашинской</w:t>
      </w:r>
      <w:proofErr w:type="spellEnd"/>
      <w:r w:rsidRPr="006102E4">
        <w:rPr>
          <w:rFonts w:eastAsiaTheme="majorEastAsia"/>
          <w:color w:val="3F444A"/>
          <w:szCs w:val="28"/>
          <w:vertAlign w:val="baseline"/>
        </w:rPr>
        <w:t xml:space="preserve">. </w:t>
      </w:r>
      <w:r>
        <w:rPr>
          <w:rFonts w:eastAsiaTheme="majorEastAsia"/>
          <w:color w:val="3F444A"/>
          <w:szCs w:val="28"/>
          <w:vertAlign w:val="baseline"/>
        </w:rPr>
        <w:t>И</w:t>
      </w:r>
      <w:r w:rsidRPr="006102E4">
        <w:rPr>
          <w:rFonts w:eastAsiaTheme="majorEastAsia"/>
          <w:color w:val="3F444A"/>
          <w:szCs w:val="28"/>
          <w:vertAlign w:val="baseline"/>
        </w:rPr>
        <w:t xml:space="preserve">нтересно то, что станица была названа в честь побеждённого в 1790 году турецкого воеводы </w:t>
      </w:r>
      <w:proofErr w:type="spellStart"/>
      <w:r>
        <w:rPr>
          <w:rFonts w:eastAsiaTheme="majorEastAsia"/>
          <w:color w:val="3F444A"/>
          <w:szCs w:val="28"/>
          <w:vertAlign w:val="baseline"/>
        </w:rPr>
        <w:t>Б</w:t>
      </w:r>
      <w:r w:rsidRPr="006102E4">
        <w:rPr>
          <w:rFonts w:eastAsiaTheme="majorEastAsia"/>
          <w:color w:val="3F444A"/>
          <w:szCs w:val="28"/>
          <w:vertAlign w:val="baseline"/>
        </w:rPr>
        <w:t>атал</w:t>
      </w:r>
      <w:proofErr w:type="spellEnd"/>
      <w:r w:rsidRPr="006102E4">
        <w:rPr>
          <w:rFonts w:eastAsiaTheme="majorEastAsia"/>
          <w:color w:val="3F444A"/>
          <w:szCs w:val="28"/>
          <w:vertAlign w:val="baseline"/>
        </w:rPr>
        <w:t>-паши. в 1869 году станица получила статус города.</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в </w:t>
      </w:r>
      <w:r>
        <w:rPr>
          <w:rFonts w:eastAsiaTheme="majorEastAsia"/>
          <w:color w:val="3F444A"/>
          <w:szCs w:val="28"/>
          <w:vertAlign w:val="baseline"/>
        </w:rPr>
        <w:t>ХХ</w:t>
      </w:r>
      <w:r w:rsidRPr="006102E4">
        <w:rPr>
          <w:rFonts w:eastAsiaTheme="majorEastAsia"/>
          <w:color w:val="3F444A"/>
          <w:szCs w:val="28"/>
          <w:vertAlign w:val="baseline"/>
        </w:rPr>
        <w:t>-ом веке город прошёл целую череду изменений своего статуса и переименований:</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1922 год — центр </w:t>
      </w:r>
      <w:r>
        <w:rPr>
          <w:rFonts w:eastAsiaTheme="majorEastAsia"/>
          <w:color w:val="3F444A"/>
          <w:szCs w:val="28"/>
          <w:vertAlign w:val="baseline"/>
        </w:rPr>
        <w:t>Карачаево-Ч</w:t>
      </w:r>
      <w:r w:rsidRPr="006102E4">
        <w:rPr>
          <w:rFonts w:eastAsiaTheme="majorEastAsia"/>
          <w:color w:val="3F444A"/>
          <w:szCs w:val="28"/>
          <w:vertAlign w:val="baseline"/>
        </w:rPr>
        <w:t>еркесской автономной области</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1926 год — центр </w:t>
      </w:r>
      <w:r>
        <w:rPr>
          <w:rFonts w:eastAsiaTheme="majorEastAsia"/>
          <w:color w:val="3F444A"/>
          <w:szCs w:val="28"/>
          <w:vertAlign w:val="baseline"/>
        </w:rPr>
        <w:t>Ч</w:t>
      </w:r>
      <w:r w:rsidRPr="006102E4">
        <w:rPr>
          <w:rFonts w:eastAsiaTheme="majorEastAsia"/>
          <w:color w:val="3F444A"/>
          <w:szCs w:val="28"/>
          <w:vertAlign w:val="baseline"/>
        </w:rPr>
        <w:t>еркесского национального округа</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1928 год — центр </w:t>
      </w:r>
      <w:r>
        <w:rPr>
          <w:rFonts w:eastAsiaTheme="majorEastAsia"/>
          <w:color w:val="3F444A"/>
          <w:szCs w:val="28"/>
          <w:vertAlign w:val="baseline"/>
        </w:rPr>
        <w:t>Ч</w:t>
      </w:r>
      <w:r w:rsidRPr="006102E4">
        <w:rPr>
          <w:rFonts w:eastAsiaTheme="majorEastAsia"/>
          <w:color w:val="3F444A"/>
          <w:szCs w:val="28"/>
          <w:vertAlign w:val="baseline"/>
        </w:rPr>
        <w:t>еркесской автономной области</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1934 год — переименован в город </w:t>
      </w:r>
      <w:proofErr w:type="spellStart"/>
      <w:r>
        <w:rPr>
          <w:rFonts w:eastAsiaTheme="majorEastAsia"/>
          <w:color w:val="3F444A"/>
          <w:szCs w:val="28"/>
          <w:vertAlign w:val="baseline"/>
        </w:rPr>
        <w:t>С</w:t>
      </w:r>
      <w:r w:rsidRPr="006102E4">
        <w:rPr>
          <w:rFonts w:eastAsiaTheme="majorEastAsia"/>
          <w:color w:val="3F444A"/>
          <w:szCs w:val="28"/>
          <w:vertAlign w:val="baseline"/>
        </w:rPr>
        <w:t>улимов</w:t>
      </w:r>
      <w:proofErr w:type="spellEnd"/>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1937 год — в город </w:t>
      </w:r>
      <w:r>
        <w:rPr>
          <w:rFonts w:eastAsiaTheme="majorEastAsia"/>
          <w:color w:val="3F444A"/>
          <w:szCs w:val="28"/>
          <w:vertAlign w:val="baseline"/>
        </w:rPr>
        <w:t>Е</w:t>
      </w:r>
      <w:r w:rsidRPr="006102E4">
        <w:rPr>
          <w:rFonts w:eastAsiaTheme="majorEastAsia"/>
          <w:color w:val="3F444A"/>
          <w:szCs w:val="28"/>
          <w:vertAlign w:val="baseline"/>
        </w:rPr>
        <w:t>жово-</w:t>
      </w:r>
      <w:r>
        <w:rPr>
          <w:rFonts w:eastAsiaTheme="majorEastAsia"/>
          <w:color w:val="3F444A"/>
          <w:szCs w:val="28"/>
          <w:vertAlign w:val="baseline"/>
        </w:rPr>
        <w:t>Ч</w:t>
      </w:r>
      <w:r w:rsidRPr="006102E4">
        <w:rPr>
          <w:rFonts w:eastAsiaTheme="majorEastAsia"/>
          <w:color w:val="3F444A"/>
          <w:szCs w:val="28"/>
          <w:vertAlign w:val="baseline"/>
        </w:rPr>
        <w:t>еркесск</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1939 год — в город Черкесск</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1957 год — центр карачаево-черкесской автономной области</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1991 год — столица карачаево-черкесской республики</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в годы великой отечественной войны город был в оккупации, а в республике развернулось  партизанское движение</w:t>
      </w:r>
      <w:proofErr w:type="gramStart"/>
      <w:r w:rsidRPr="006102E4">
        <w:rPr>
          <w:rFonts w:eastAsiaTheme="majorEastAsia"/>
          <w:color w:val="3F444A"/>
          <w:szCs w:val="28"/>
          <w:vertAlign w:val="baseline"/>
        </w:rPr>
        <w:t>.</w:t>
      </w:r>
      <w:proofErr w:type="gramEnd"/>
      <w:r w:rsidRPr="006102E4">
        <w:rPr>
          <w:rFonts w:eastAsiaTheme="majorEastAsia"/>
          <w:color w:val="3F444A"/>
          <w:szCs w:val="28"/>
          <w:vertAlign w:val="baseline"/>
        </w:rPr>
        <w:t xml:space="preserve"> </w:t>
      </w:r>
      <w:proofErr w:type="gramStart"/>
      <w:r w:rsidRPr="006102E4">
        <w:rPr>
          <w:rFonts w:eastAsiaTheme="majorEastAsia"/>
          <w:color w:val="3F444A"/>
          <w:szCs w:val="28"/>
          <w:vertAlign w:val="baseline"/>
        </w:rPr>
        <w:t>н</w:t>
      </w:r>
      <w:proofErr w:type="gramEnd"/>
      <w:r w:rsidRPr="006102E4">
        <w:rPr>
          <w:rFonts w:eastAsiaTheme="majorEastAsia"/>
          <w:color w:val="3F444A"/>
          <w:szCs w:val="28"/>
          <w:vertAlign w:val="baseline"/>
        </w:rPr>
        <w:t>а сегодняшний день Черкесск является самым крупным промышленным, экономическим и культурным городом республики. в городе имеется много интересных природных, исторических и культурных достопримечательностей.</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достаточно сказать, что город находится на северном Кавказе, неповторимые красоты которого известны всем.</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интересные факты:</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в первой половине </w:t>
      </w:r>
      <w:r>
        <w:rPr>
          <w:rFonts w:eastAsiaTheme="majorEastAsia"/>
          <w:color w:val="3F444A"/>
          <w:szCs w:val="28"/>
          <w:vertAlign w:val="baseline"/>
        </w:rPr>
        <w:t>ХХ</w:t>
      </w:r>
      <w:r w:rsidRPr="006102E4">
        <w:rPr>
          <w:rFonts w:eastAsiaTheme="majorEastAsia"/>
          <w:color w:val="3F444A"/>
          <w:szCs w:val="28"/>
          <w:vertAlign w:val="baseline"/>
        </w:rPr>
        <w:t xml:space="preserve"> века  </w:t>
      </w:r>
      <w:r>
        <w:rPr>
          <w:rFonts w:eastAsiaTheme="majorEastAsia"/>
          <w:color w:val="3F444A"/>
          <w:szCs w:val="28"/>
          <w:vertAlign w:val="baseline"/>
        </w:rPr>
        <w:t>Ч</w:t>
      </w:r>
      <w:r w:rsidRPr="006102E4">
        <w:rPr>
          <w:rFonts w:eastAsiaTheme="majorEastAsia"/>
          <w:color w:val="3F444A"/>
          <w:szCs w:val="28"/>
          <w:vertAlign w:val="baseline"/>
        </w:rPr>
        <w:t>еркесск в течение 5-ти лет был трижды переименован.</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lastRenderedPageBreak/>
        <w:t xml:space="preserve">*  несмотря на то, что город </w:t>
      </w:r>
      <w:r>
        <w:rPr>
          <w:rFonts w:eastAsiaTheme="majorEastAsia"/>
          <w:color w:val="3F444A"/>
          <w:szCs w:val="28"/>
          <w:vertAlign w:val="baseline"/>
        </w:rPr>
        <w:t>Ч</w:t>
      </w:r>
      <w:r w:rsidRPr="006102E4">
        <w:rPr>
          <w:rFonts w:eastAsiaTheme="majorEastAsia"/>
          <w:color w:val="3F444A"/>
          <w:szCs w:val="28"/>
          <w:vertAlign w:val="baseline"/>
        </w:rPr>
        <w:t>еркесск южный город, зимой там бывает достаточно холодно. сказывается превышение города над уровнем моря — в среднем 500 м.</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в </w:t>
      </w:r>
      <w:r>
        <w:rPr>
          <w:rFonts w:eastAsiaTheme="majorEastAsia"/>
          <w:color w:val="3F444A"/>
          <w:szCs w:val="28"/>
          <w:vertAlign w:val="baseline"/>
        </w:rPr>
        <w:t>Ч</w:t>
      </w:r>
      <w:r w:rsidRPr="006102E4">
        <w:rPr>
          <w:rFonts w:eastAsiaTheme="majorEastAsia"/>
          <w:color w:val="3F444A"/>
          <w:szCs w:val="28"/>
          <w:vertAlign w:val="baseline"/>
        </w:rPr>
        <w:t>еркесске проживает более 80 национальностей.</w:t>
      </w:r>
    </w:p>
    <w:p w:rsidR="00A93849" w:rsidRPr="006102E4"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Cs w:val="28"/>
          <w:vertAlign w:val="baseline"/>
        </w:rPr>
      </w:pPr>
      <w:r w:rsidRPr="006102E4">
        <w:rPr>
          <w:rFonts w:eastAsiaTheme="majorEastAsia"/>
          <w:color w:val="3F444A"/>
          <w:szCs w:val="28"/>
          <w:vertAlign w:val="baseline"/>
        </w:rPr>
        <w:t xml:space="preserve">*  количество мусульман по отношению к количеству православных в последние годы в </w:t>
      </w:r>
      <w:r>
        <w:rPr>
          <w:rFonts w:eastAsiaTheme="majorEastAsia"/>
          <w:color w:val="3F444A"/>
          <w:szCs w:val="28"/>
          <w:vertAlign w:val="baseline"/>
        </w:rPr>
        <w:t>Ч</w:t>
      </w:r>
      <w:r w:rsidRPr="006102E4">
        <w:rPr>
          <w:rFonts w:eastAsiaTheme="majorEastAsia"/>
          <w:color w:val="3F444A"/>
          <w:szCs w:val="28"/>
          <w:vertAlign w:val="baseline"/>
        </w:rPr>
        <w:t>еркесске постепенно увеличивается.</w:t>
      </w:r>
    </w:p>
    <w:p w:rsidR="006766D5" w:rsidRDefault="006102E4"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 w:val="30"/>
          <w:szCs w:val="30"/>
        </w:rPr>
      </w:pPr>
      <w:r w:rsidRPr="006102E4">
        <w:rPr>
          <w:rFonts w:eastAsiaTheme="majorEastAsia"/>
          <w:color w:val="3F444A"/>
          <w:szCs w:val="28"/>
          <w:vertAlign w:val="baseline"/>
        </w:rPr>
        <w:t xml:space="preserve">*  </w:t>
      </w:r>
      <w:proofErr w:type="spellStart"/>
      <w:r>
        <w:rPr>
          <w:rFonts w:eastAsiaTheme="majorEastAsia"/>
          <w:color w:val="3F444A"/>
          <w:szCs w:val="28"/>
          <w:vertAlign w:val="baseline"/>
        </w:rPr>
        <w:t>Б</w:t>
      </w:r>
      <w:r w:rsidRPr="006102E4">
        <w:rPr>
          <w:rFonts w:eastAsiaTheme="majorEastAsia"/>
          <w:color w:val="3F444A"/>
          <w:szCs w:val="28"/>
          <w:vertAlign w:val="baseline"/>
        </w:rPr>
        <w:t>аталпашинские</w:t>
      </w:r>
      <w:proofErr w:type="spellEnd"/>
      <w:r w:rsidRPr="006102E4">
        <w:rPr>
          <w:rFonts w:eastAsiaTheme="majorEastAsia"/>
          <w:color w:val="3F444A"/>
          <w:szCs w:val="28"/>
          <w:vertAlign w:val="baseline"/>
        </w:rPr>
        <w:t xml:space="preserve"> озёра представляют собой единую водную акваторию и являются  водохранилищем</w:t>
      </w:r>
      <w:proofErr w:type="gramStart"/>
      <w:r w:rsidRPr="006102E4">
        <w:rPr>
          <w:rFonts w:eastAsiaTheme="majorEastAsia"/>
          <w:color w:val="3F444A"/>
          <w:szCs w:val="28"/>
          <w:vertAlign w:val="baseline"/>
        </w:rPr>
        <w:t>.</w:t>
      </w:r>
      <w:proofErr w:type="gramEnd"/>
      <w:r w:rsidRPr="006102E4">
        <w:rPr>
          <w:rFonts w:eastAsiaTheme="majorEastAsia"/>
          <w:color w:val="3F444A"/>
          <w:szCs w:val="28"/>
          <w:vertAlign w:val="baseline"/>
        </w:rPr>
        <w:t xml:space="preserve"> </w:t>
      </w:r>
      <w:proofErr w:type="gramStart"/>
      <w:r w:rsidRPr="006102E4">
        <w:rPr>
          <w:rFonts w:eastAsiaTheme="majorEastAsia"/>
          <w:color w:val="3F444A"/>
          <w:szCs w:val="28"/>
          <w:vertAlign w:val="baseline"/>
        </w:rPr>
        <w:t>м</w:t>
      </w:r>
      <w:proofErr w:type="gramEnd"/>
      <w:r w:rsidRPr="006102E4">
        <w:rPr>
          <w:rFonts w:eastAsiaTheme="majorEastAsia"/>
          <w:color w:val="3F444A"/>
          <w:szCs w:val="28"/>
          <w:vertAlign w:val="baseline"/>
        </w:rPr>
        <w:t>естные жители называют его черкесским морем</w:t>
      </w:r>
      <w:r w:rsidR="00A93849" w:rsidRPr="00A93849">
        <w:rPr>
          <w:rFonts w:eastAsiaTheme="majorEastAsia"/>
          <w:caps/>
          <w:color w:val="3F444A"/>
          <w:sz w:val="30"/>
          <w:szCs w:val="30"/>
        </w:rPr>
        <w:t xml:space="preserve">. </w:t>
      </w:r>
      <w:r>
        <w:rPr>
          <w:rFonts w:eastAsiaTheme="majorEastAsia"/>
          <w:caps/>
          <w:color w:val="3F444A"/>
          <w:sz w:val="30"/>
          <w:szCs w:val="30"/>
        </w:rPr>
        <w:t xml:space="preserve"> </w:t>
      </w:r>
    </w:p>
    <w:p w:rsidR="00C15BC2" w:rsidRDefault="00C15BC2"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 w:val="30"/>
          <w:szCs w:val="30"/>
        </w:rPr>
      </w:pPr>
    </w:p>
    <w:p w:rsidR="00C15BC2" w:rsidRDefault="00C15BC2" w:rsidP="00257376">
      <w:pPr>
        <w:pStyle w:val="a5"/>
        <w:widowControl/>
        <w:shd w:val="clear" w:color="auto" w:fill="D6E3BC" w:themeFill="accent3" w:themeFillTint="66"/>
        <w:spacing w:before="100" w:beforeAutospacing="1" w:after="100" w:afterAutospacing="1" w:line="240" w:lineRule="auto"/>
        <w:jc w:val="both"/>
        <w:rPr>
          <w:rFonts w:eastAsiaTheme="majorEastAsia"/>
          <w:caps/>
          <w:color w:val="3F444A"/>
          <w:sz w:val="30"/>
          <w:szCs w:val="30"/>
        </w:rPr>
      </w:pPr>
    </w:p>
    <w:p w:rsidR="00C15BC2" w:rsidRPr="006766D5" w:rsidRDefault="00C15BC2" w:rsidP="00257376">
      <w:pPr>
        <w:pStyle w:val="a5"/>
        <w:widowControl/>
        <w:shd w:val="clear" w:color="auto" w:fill="D6E3BC" w:themeFill="accent3" w:themeFillTint="66"/>
        <w:spacing w:before="100" w:beforeAutospacing="1" w:after="100" w:afterAutospacing="1" w:line="240" w:lineRule="auto"/>
        <w:jc w:val="both"/>
        <w:rPr>
          <w:rFonts w:eastAsia="Times New Roman"/>
          <w:color w:val="5C5C5C"/>
          <w:sz w:val="21"/>
          <w:szCs w:val="21"/>
          <w:vertAlign w:val="baseline"/>
          <w:lang w:eastAsia="ru-RU"/>
        </w:rPr>
      </w:pPr>
    </w:p>
    <w:p w:rsidR="006766D5" w:rsidRPr="006766D5" w:rsidRDefault="00C15BC2" w:rsidP="00257376">
      <w:pPr>
        <w:shd w:val="clear" w:color="auto" w:fill="D6E3BC" w:themeFill="accent3" w:themeFillTint="66"/>
        <w:spacing w:line="240" w:lineRule="auto"/>
        <w:rPr>
          <w:color w:val="215868"/>
          <w:szCs w:val="28"/>
          <w:vertAlign w:val="baseline"/>
        </w:rPr>
      </w:pPr>
      <w:r>
        <w:rPr>
          <w:noProof/>
          <w:szCs w:val="28"/>
          <w:vertAlign w:val="baseline"/>
          <w:lang w:eastAsia="ru-RU"/>
        </w:rPr>
        <w:drawing>
          <wp:anchor distT="0" distB="0" distL="114300" distR="114300" simplePos="0" relativeHeight="251636736" behindDoc="0" locked="0" layoutInCell="1" allowOverlap="1" wp14:anchorId="69719B5C" wp14:editId="4662103B">
            <wp:simplePos x="0" y="0"/>
            <wp:positionH relativeFrom="column">
              <wp:posOffset>165735</wp:posOffset>
            </wp:positionH>
            <wp:positionV relativeFrom="paragraph">
              <wp:posOffset>-194310</wp:posOffset>
            </wp:positionV>
            <wp:extent cx="2667000" cy="1670050"/>
            <wp:effectExtent l="0" t="0" r="0" b="6350"/>
            <wp:wrapSquare wrapText="bothSides"/>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7000" cy="167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6766D5" w:rsidRPr="006766D5">
        <w:rPr>
          <w:rFonts w:eastAsia="Times New Roman"/>
          <w:color w:val="5C5C5C"/>
          <w:sz w:val="21"/>
          <w:szCs w:val="21"/>
          <w:vertAlign w:val="baseline"/>
          <w:lang w:eastAsia="ru-RU"/>
        </w:rPr>
        <w:t>2</w:t>
      </w:r>
      <w:r w:rsidR="006766D5" w:rsidRPr="006102E4">
        <w:rPr>
          <w:rFonts w:eastAsia="Times New Roman"/>
          <w:szCs w:val="28"/>
          <w:vertAlign w:val="baseline"/>
          <w:lang w:eastAsia="ru-RU"/>
        </w:rPr>
        <w:t xml:space="preserve">. </w:t>
      </w:r>
      <w:r w:rsidR="006766D5" w:rsidRPr="006102E4">
        <w:rPr>
          <w:szCs w:val="28"/>
          <w:vertAlign w:val="baseline"/>
        </w:rPr>
        <w:t xml:space="preserve">Государственный Карачаево-Черкесский природный музей заповедник </w:t>
      </w:r>
      <w:proofErr w:type="spellStart"/>
      <w:r w:rsidR="006766D5" w:rsidRPr="006102E4">
        <w:rPr>
          <w:szCs w:val="28"/>
          <w:vertAlign w:val="baseline"/>
        </w:rPr>
        <w:t>им.М.О.Байчоровой</w:t>
      </w:r>
      <w:proofErr w:type="spellEnd"/>
    </w:p>
    <w:p w:rsidR="006766D5" w:rsidRPr="006766D5" w:rsidRDefault="006766D5" w:rsidP="00257376">
      <w:pPr>
        <w:widowControl/>
        <w:shd w:val="clear" w:color="auto" w:fill="D6E3BC" w:themeFill="accent3" w:themeFillTint="66"/>
        <w:spacing w:before="100" w:beforeAutospacing="1" w:line="240" w:lineRule="auto"/>
        <w:ind w:firstLine="360"/>
        <w:rPr>
          <w:rFonts w:eastAsia="Times New Roman"/>
          <w:color w:val="5C5C5C"/>
          <w:szCs w:val="28"/>
          <w:vertAlign w:val="baseline"/>
          <w:lang w:eastAsia="ru-RU"/>
        </w:rPr>
      </w:pPr>
      <w:r w:rsidRPr="006766D5">
        <w:rPr>
          <w:rFonts w:eastAsia="Times New Roman"/>
          <w:color w:val="5C5C5C"/>
          <w:szCs w:val="28"/>
          <w:vertAlign w:val="baseline"/>
          <w:lang w:eastAsia="ru-RU"/>
        </w:rPr>
        <w:t>Прообразом Карачаево-Черкесского историко-культурного и природного музея-заповедника был небольшой краеведческий му</w:t>
      </w:r>
      <w:r w:rsidRPr="006766D5">
        <w:rPr>
          <w:rFonts w:eastAsia="Times New Roman"/>
          <w:color w:val="5C5C5C"/>
          <w:szCs w:val="28"/>
          <w:vertAlign w:val="baseline"/>
          <w:lang w:eastAsia="ru-RU"/>
        </w:rPr>
        <w:softHyphen/>
        <w:t xml:space="preserve">зей, открытый в станице </w:t>
      </w:r>
      <w:proofErr w:type="spellStart"/>
      <w:r w:rsidRPr="006766D5">
        <w:rPr>
          <w:rFonts w:eastAsia="Times New Roman"/>
          <w:color w:val="5C5C5C"/>
          <w:szCs w:val="28"/>
          <w:vertAlign w:val="baseline"/>
          <w:lang w:eastAsia="ru-RU"/>
        </w:rPr>
        <w:t>Баталпашинской</w:t>
      </w:r>
      <w:proofErr w:type="spellEnd"/>
      <w:r w:rsidRPr="006766D5">
        <w:rPr>
          <w:rFonts w:eastAsia="Times New Roman"/>
          <w:color w:val="5C5C5C"/>
          <w:szCs w:val="28"/>
          <w:vertAlign w:val="baseline"/>
          <w:lang w:eastAsia="ru-RU"/>
        </w:rPr>
        <w:t xml:space="preserve"> (ныне г. Черкесск) в 1916 году. Он был создан на базе краеведческого общества, в ко</w:t>
      </w:r>
      <w:r w:rsidRPr="006766D5">
        <w:rPr>
          <w:rFonts w:eastAsia="Times New Roman"/>
          <w:color w:val="5C5C5C"/>
          <w:szCs w:val="28"/>
          <w:vertAlign w:val="baseline"/>
          <w:lang w:eastAsia="ru-RU"/>
        </w:rPr>
        <w:softHyphen/>
        <w:t xml:space="preserve">торое входили учителя </w:t>
      </w:r>
      <w:proofErr w:type="spellStart"/>
      <w:r w:rsidR="006102E4">
        <w:rPr>
          <w:rFonts w:eastAsia="Times New Roman"/>
          <w:color w:val="5C5C5C"/>
          <w:szCs w:val="28"/>
          <w:vertAlign w:val="baseline"/>
          <w:lang w:eastAsia="ru-RU"/>
        </w:rPr>
        <w:t>Б</w:t>
      </w:r>
      <w:r w:rsidRPr="006766D5">
        <w:rPr>
          <w:rFonts w:eastAsia="Times New Roman"/>
          <w:color w:val="5C5C5C"/>
          <w:szCs w:val="28"/>
          <w:vertAlign w:val="baseline"/>
          <w:lang w:eastAsia="ru-RU"/>
        </w:rPr>
        <w:t>аталпашинских</w:t>
      </w:r>
      <w:proofErr w:type="spellEnd"/>
      <w:r w:rsidRPr="006766D5">
        <w:rPr>
          <w:rFonts w:eastAsia="Times New Roman"/>
          <w:color w:val="5C5C5C"/>
          <w:szCs w:val="28"/>
          <w:vertAlign w:val="baseline"/>
          <w:lang w:eastAsia="ru-RU"/>
        </w:rPr>
        <w:t xml:space="preserve"> гимназий, врачи, госслу</w:t>
      </w:r>
      <w:r w:rsidRPr="006766D5">
        <w:rPr>
          <w:rFonts w:eastAsia="Times New Roman"/>
          <w:color w:val="5C5C5C"/>
          <w:szCs w:val="28"/>
          <w:vertAlign w:val="baseline"/>
          <w:lang w:eastAsia="ru-RU"/>
        </w:rPr>
        <w:softHyphen/>
        <w:t>жащие. Первым директором музея стал Петров Михаил Петрович.</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В 1922-1923 годах музей на общественных началах помещал</w:t>
      </w:r>
      <w:r w:rsidRPr="006766D5">
        <w:rPr>
          <w:rFonts w:eastAsia="Times New Roman"/>
          <w:color w:val="5C5C5C"/>
          <w:szCs w:val="28"/>
          <w:vertAlign w:val="baseline"/>
          <w:lang w:eastAsia="ru-RU"/>
        </w:rPr>
        <w:softHyphen/>
        <w:t>ся в классном помещении, поэтому долго назывался школьным. За</w:t>
      </w:r>
      <w:r w:rsidRPr="006766D5">
        <w:rPr>
          <w:rFonts w:eastAsia="Times New Roman"/>
          <w:color w:val="5C5C5C"/>
          <w:szCs w:val="28"/>
          <w:vertAlign w:val="baseline"/>
          <w:lang w:eastAsia="ru-RU"/>
        </w:rPr>
        <w:softHyphen/>
        <w:t>тем музей перевели в дом полковника Свидина (здание располага</w:t>
      </w:r>
      <w:r w:rsidRPr="006766D5">
        <w:rPr>
          <w:rFonts w:eastAsia="Times New Roman"/>
          <w:color w:val="5C5C5C"/>
          <w:szCs w:val="28"/>
          <w:vertAlign w:val="baseline"/>
          <w:lang w:eastAsia="ru-RU"/>
        </w:rPr>
        <w:softHyphen/>
        <w:t>лось на месте нынешнего сквера с памятником С.А. Есенину).</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К началу 1941 г. музей имел 3 отдела: природы, истории и социалистического строительства, библиотека насчитывала бо</w:t>
      </w:r>
      <w:r w:rsidRPr="006766D5">
        <w:rPr>
          <w:rFonts w:eastAsia="Times New Roman"/>
          <w:color w:val="5C5C5C"/>
          <w:szCs w:val="28"/>
          <w:vertAlign w:val="baseline"/>
          <w:lang w:eastAsia="ru-RU"/>
        </w:rPr>
        <w:softHyphen/>
        <w:t>лее 3 тыс. книг по истории и краеведению.</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В 1942 г. в период оккупации Черкесска все музейные предметы были уничтожены фашистами, а здание сожжено. </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После изгнания фашистов и восстановления со</w:t>
      </w:r>
      <w:r w:rsidRPr="006766D5">
        <w:rPr>
          <w:rFonts w:eastAsia="Times New Roman"/>
          <w:color w:val="5C5C5C"/>
          <w:szCs w:val="28"/>
          <w:vertAlign w:val="baseline"/>
          <w:lang w:eastAsia="ru-RU"/>
        </w:rPr>
        <w:softHyphen/>
        <w:t>ветской власти в ноябре 1944 г. музей снова открыл свои двери для посе</w:t>
      </w:r>
      <w:r w:rsidRPr="006766D5">
        <w:rPr>
          <w:rFonts w:eastAsia="Times New Roman"/>
          <w:color w:val="5C5C5C"/>
          <w:szCs w:val="28"/>
          <w:vertAlign w:val="baseline"/>
          <w:lang w:eastAsia="ru-RU"/>
        </w:rPr>
        <w:softHyphen/>
        <w:t>тителей.</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lastRenderedPageBreak/>
        <w:t>В 1967 г. музей был переведён в здание по улице Ленина, 14, где сейчас располагается краеведческий (головной) музей и нахо</w:t>
      </w:r>
      <w:r w:rsidRPr="006766D5">
        <w:rPr>
          <w:rFonts w:eastAsia="Times New Roman"/>
          <w:color w:val="5C5C5C"/>
          <w:szCs w:val="28"/>
          <w:vertAlign w:val="baseline"/>
          <w:lang w:eastAsia="ru-RU"/>
        </w:rPr>
        <w:softHyphen/>
        <w:t>дятся основная экспозиция и фондохранилище.</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Постановлением Совета Министров Российской Федера</w:t>
      </w:r>
      <w:r w:rsidRPr="006766D5">
        <w:rPr>
          <w:rFonts w:eastAsia="Times New Roman"/>
          <w:color w:val="5C5C5C"/>
          <w:szCs w:val="28"/>
          <w:vertAlign w:val="baseline"/>
          <w:lang w:eastAsia="ru-RU"/>
        </w:rPr>
        <w:softHyphen/>
        <w:t>ции от 28 января 1988 г. областной музей получил федераль</w:t>
      </w:r>
      <w:r w:rsidRPr="006766D5">
        <w:rPr>
          <w:rFonts w:eastAsia="Times New Roman"/>
          <w:color w:val="5C5C5C"/>
          <w:szCs w:val="28"/>
          <w:vertAlign w:val="baseline"/>
          <w:lang w:eastAsia="ru-RU"/>
        </w:rPr>
        <w:softHyphen/>
        <w:t>ный статус и был преобразован в Карачаево-Черкесский исто</w:t>
      </w:r>
      <w:r w:rsidRPr="006766D5">
        <w:rPr>
          <w:rFonts w:eastAsia="Times New Roman"/>
          <w:color w:val="5C5C5C"/>
          <w:szCs w:val="28"/>
          <w:vertAlign w:val="baseline"/>
          <w:lang w:eastAsia="ru-RU"/>
        </w:rPr>
        <w:softHyphen/>
        <w:t>рико-культурный и природный музей-заповедник. Нынешняя правовая форма его — республиканское государственное учре</w:t>
      </w:r>
      <w:r w:rsidRPr="006766D5">
        <w:rPr>
          <w:rFonts w:eastAsia="Times New Roman"/>
          <w:color w:val="5C5C5C"/>
          <w:szCs w:val="28"/>
          <w:vertAlign w:val="baseline"/>
          <w:lang w:eastAsia="ru-RU"/>
        </w:rPr>
        <w:softHyphen/>
        <w:t>ждение.</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 xml:space="preserve">В 2014 году Карачаево-Черкесский музей-заповедник был переименован в РГБУ «Государственный Карачаево-Черкесский историко-культурный и природный музей-заповедник им. М.О </w:t>
      </w:r>
      <w:proofErr w:type="spellStart"/>
      <w:r w:rsidRPr="006766D5">
        <w:rPr>
          <w:rFonts w:eastAsia="Times New Roman"/>
          <w:color w:val="5C5C5C"/>
          <w:szCs w:val="28"/>
          <w:vertAlign w:val="baseline"/>
          <w:lang w:eastAsia="ru-RU"/>
        </w:rPr>
        <w:t>Байчоровой</w:t>
      </w:r>
      <w:proofErr w:type="spellEnd"/>
      <w:r w:rsidRPr="006766D5">
        <w:rPr>
          <w:rFonts w:eastAsia="Times New Roman"/>
          <w:color w:val="5C5C5C"/>
          <w:szCs w:val="28"/>
          <w:vertAlign w:val="baseline"/>
          <w:lang w:eastAsia="ru-RU"/>
        </w:rPr>
        <w:t>».</w:t>
      </w:r>
    </w:p>
    <w:p w:rsidR="006766D5" w:rsidRPr="006766D5" w:rsidRDefault="006766D5"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В наши дни в фондах музея-заповедника более 100 тыс. единиц хранения, соб</w:t>
      </w:r>
      <w:r w:rsidRPr="006766D5">
        <w:rPr>
          <w:rFonts w:eastAsia="Times New Roman"/>
          <w:color w:val="5C5C5C"/>
          <w:szCs w:val="28"/>
          <w:vertAlign w:val="baseline"/>
          <w:lang w:eastAsia="ru-RU"/>
        </w:rPr>
        <w:softHyphen/>
        <w:t>ранных с 1945 года.</w:t>
      </w:r>
    </w:p>
    <w:p w:rsidR="006766D5" w:rsidRDefault="006102E4" w:rsidP="00257376">
      <w:pPr>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Pr>
          <w:rFonts w:eastAsia="Times New Roman"/>
          <w:color w:val="5C5C5C"/>
          <w:szCs w:val="28"/>
          <w:vertAlign w:val="baseline"/>
          <w:lang w:eastAsia="ru-RU"/>
        </w:rPr>
        <w:t xml:space="preserve">   </w:t>
      </w:r>
      <w:r w:rsidR="006766D5" w:rsidRPr="006766D5">
        <w:rPr>
          <w:rFonts w:eastAsia="Times New Roman"/>
          <w:color w:val="5C5C5C"/>
          <w:szCs w:val="28"/>
          <w:vertAlign w:val="baseline"/>
          <w:lang w:eastAsia="ru-RU"/>
        </w:rPr>
        <w:t>Музей-заповедник несет важнейшую культурно-образова</w:t>
      </w:r>
      <w:r w:rsidR="006766D5" w:rsidRPr="006766D5">
        <w:rPr>
          <w:rFonts w:eastAsia="Times New Roman"/>
          <w:color w:val="5C5C5C"/>
          <w:szCs w:val="28"/>
          <w:vertAlign w:val="baseline"/>
          <w:lang w:eastAsia="ru-RU"/>
        </w:rPr>
        <w:softHyphen/>
        <w:t>тельную и научно-просветительские функции не только в г. Черкесске, но и во всей Республике. Он находится в ведении Министерства куль</w:t>
      </w:r>
      <w:r w:rsidR="006766D5" w:rsidRPr="006766D5">
        <w:rPr>
          <w:rFonts w:eastAsia="Times New Roman"/>
          <w:color w:val="5C5C5C"/>
          <w:szCs w:val="28"/>
          <w:vertAlign w:val="baseline"/>
          <w:lang w:eastAsia="ru-RU"/>
        </w:rPr>
        <w:softHyphen/>
        <w:t>туры Российской Федерации и относится к многопрофильному типу музеев. Ему подчинена сеть исторических комплексов и архитектурно-археологических филиалов. В состав музейного объединения входит 7 филиалов.</w:t>
      </w:r>
    </w:p>
    <w:p w:rsidR="006766D5" w:rsidRPr="00233937" w:rsidRDefault="00C15BC2" w:rsidP="00257376">
      <w:pPr>
        <w:pStyle w:val="a5"/>
        <w:numPr>
          <w:ilvl w:val="0"/>
          <w:numId w:val="2"/>
        </w:numPr>
        <w:shd w:val="clear" w:color="auto" w:fill="D6E3BC" w:themeFill="accent3" w:themeFillTint="66"/>
        <w:spacing w:after="0" w:line="240" w:lineRule="auto"/>
        <w:rPr>
          <w:color w:val="215868"/>
          <w:szCs w:val="28"/>
          <w:vertAlign w:val="baseline"/>
        </w:rPr>
      </w:pPr>
      <w:r>
        <w:rPr>
          <w:noProof/>
          <w:szCs w:val="28"/>
          <w:vertAlign w:val="baseline"/>
          <w:lang w:eastAsia="ru-RU"/>
        </w:rPr>
        <w:drawing>
          <wp:anchor distT="0" distB="0" distL="114300" distR="114300" simplePos="0" relativeHeight="251638784" behindDoc="0" locked="0" layoutInCell="1" allowOverlap="1" wp14:anchorId="3B159248" wp14:editId="4599AEBF">
            <wp:simplePos x="0" y="0"/>
            <wp:positionH relativeFrom="column">
              <wp:posOffset>22860</wp:posOffset>
            </wp:positionH>
            <wp:positionV relativeFrom="paragraph">
              <wp:posOffset>41275</wp:posOffset>
            </wp:positionV>
            <wp:extent cx="2528570" cy="1685925"/>
            <wp:effectExtent l="0" t="0" r="5080" b="9525"/>
            <wp:wrapSquare wrapText="bothSides"/>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8570"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006766D5" w:rsidRPr="00233937">
        <w:rPr>
          <w:color w:val="215868"/>
          <w:szCs w:val="28"/>
          <w:vertAlign w:val="baseline"/>
        </w:rPr>
        <w:t xml:space="preserve">Картинная  галерея </w:t>
      </w:r>
    </w:p>
    <w:p w:rsidR="006766D5" w:rsidRPr="00040335" w:rsidRDefault="006766D5" w:rsidP="00257376">
      <w:pPr>
        <w:shd w:val="clear" w:color="auto" w:fill="D6E3BC" w:themeFill="accent3" w:themeFillTint="66"/>
        <w:spacing w:after="0" w:line="240" w:lineRule="auto"/>
        <w:rPr>
          <w:color w:val="215868"/>
          <w:szCs w:val="28"/>
          <w:vertAlign w:val="baseline"/>
        </w:rPr>
      </w:pPr>
      <w:r w:rsidRPr="00040335">
        <w:rPr>
          <w:color w:val="215868"/>
          <w:szCs w:val="28"/>
          <w:vertAlign w:val="baseline"/>
        </w:rPr>
        <w:t xml:space="preserve">369000  </w:t>
      </w:r>
      <w:proofErr w:type="spellStart"/>
      <w:r w:rsidRPr="00040335">
        <w:rPr>
          <w:color w:val="215868"/>
          <w:szCs w:val="28"/>
          <w:vertAlign w:val="baseline"/>
        </w:rPr>
        <w:t>г</w:t>
      </w:r>
      <w:proofErr w:type="gramStart"/>
      <w:r w:rsidRPr="00040335">
        <w:rPr>
          <w:color w:val="215868"/>
          <w:szCs w:val="28"/>
          <w:vertAlign w:val="baseline"/>
        </w:rPr>
        <w:t>.Ч</w:t>
      </w:r>
      <w:proofErr w:type="gramEnd"/>
      <w:r w:rsidRPr="00040335">
        <w:rPr>
          <w:color w:val="215868"/>
          <w:szCs w:val="28"/>
          <w:vertAlign w:val="baseline"/>
        </w:rPr>
        <w:t>еркесск</w:t>
      </w:r>
      <w:proofErr w:type="spellEnd"/>
      <w:r w:rsidRPr="00040335">
        <w:rPr>
          <w:color w:val="215868"/>
          <w:szCs w:val="28"/>
          <w:vertAlign w:val="baseline"/>
        </w:rPr>
        <w:t xml:space="preserve"> </w:t>
      </w:r>
      <w:proofErr w:type="spellStart"/>
      <w:r w:rsidRPr="00040335">
        <w:rPr>
          <w:color w:val="215868"/>
          <w:szCs w:val="28"/>
          <w:vertAlign w:val="baseline"/>
        </w:rPr>
        <w:t>Ул.Красноармейская</w:t>
      </w:r>
      <w:proofErr w:type="spellEnd"/>
      <w:r w:rsidRPr="00040335">
        <w:rPr>
          <w:color w:val="215868"/>
          <w:szCs w:val="28"/>
          <w:vertAlign w:val="baseline"/>
        </w:rPr>
        <w:t xml:space="preserve"> 58</w:t>
      </w:r>
    </w:p>
    <w:p w:rsidR="006766D5" w:rsidRDefault="006766D5" w:rsidP="00257376">
      <w:pPr>
        <w:shd w:val="clear" w:color="auto" w:fill="D6E3BC" w:themeFill="accent3" w:themeFillTint="66"/>
        <w:spacing w:after="0" w:line="240" w:lineRule="auto"/>
        <w:rPr>
          <w:snapToGrid w:val="0"/>
          <w:color w:val="215868"/>
          <w:w w:val="0"/>
          <w:sz w:val="2"/>
          <w:u w:color="000000"/>
          <w:bdr w:val="none" w:sz="0" w:space="0" w:color="000000"/>
          <w:shd w:val="clear" w:color="000000" w:fill="000000"/>
          <w:vertAlign w:val="baseline"/>
        </w:rPr>
      </w:pPr>
      <w:r w:rsidRPr="00040335">
        <w:rPr>
          <w:color w:val="215868"/>
          <w:szCs w:val="28"/>
          <w:vertAlign w:val="baseline"/>
        </w:rPr>
        <w:t>вт.-вс.09:00-18:00т. 8(8782)26-25-89</w:t>
      </w:r>
      <w:r w:rsidRPr="00040335">
        <w:rPr>
          <w:snapToGrid w:val="0"/>
          <w:color w:val="215868"/>
          <w:w w:val="0"/>
          <w:sz w:val="2"/>
          <w:u w:color="000000"/>
          <w:bdr w:val="none" w:sz="0" w:space="0" w:color="000000"/>
          <w:shd w:val="clear" w:color="000000" w:fill="000000"/>
          <w:vertAlign w:val="baseline"/>
        </w:rPr>
        <w:t xml:space="preserve"> </w:t>
      </w:r>
    </w:p>
    <w:p w:rsidR="006766D5" w:rsidRPr="00040335" w:rsidRDefault="006766D5" w:rsidP="00257376">
      <w:pPr>
        <w:shd w:val="clear" w:color="auto" w:fill="D6E3BC" w:themeFill="accent3" w:themeFillTint="66"/>
        <w:spacing w:after="0" w:line="240" w:lineRule="auto"/>
        <w:rPr>
          <w:snapToGrid w:val="0"/>
          <w:color w:val="215868"/>
          <w:w w:val="0"/>
          <w:sz w:val="2"/>
          <w:u w:color="000000"/>
          <w:bdr w:val="none" w:sz="0" w:space="0" w:color="000000"/>
          <w:shd w:val="clear" w:color="000000" w:fill="000000"/>
          <w:vertAlign w:val="baseline"/>
        </w:rPr>
      </w:pPr>
    </w:p>
    <w:p w:rsidR="006766D5" w:rsidRPr="006766D5" w:rsidRDefault="006766D5"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Картинная галерея — это главный музей искусства Карачаево-Черкесской Республики, отражающий его уникальный вклад в культуру региона. Она известна своей фондовой коллекцией и многообразием представленных идей. Многолетний опыт работы Картинной галереи делает возможным воплощение самых необычных выставок. Здесь задается вектор культурной жизни Карачаево-Черкесии.</w:t>
      </w:r>
    </w:p>
    <w:p w:rsidR="006766D5" w:rsidRPr="006766D5" w:rsidRDefault="006766D5"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6766D5" w:rsidRPr="006766D5" w:rsidRDefault="006766D5"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 xml:space="preserve">История Картинной галереи начинается 18 мая 1996 года, когда она впервые открыла двери для посетителей. В здании, построенном в 1906 году в стиле модерн и ставшем запоминающимся акцентом исторической застройки, на протяжении многих лет радушно принимают ценителей искусства. Формирование фондов Картинной галереи во многом типично истории провинциальных музеев. Изначально собрание по изобразительному искусству было небольшим и складывалось сотрудниками художественного раздела краеведческого музея в течение всей истории музея, чтобы </w:t>
      </w:r>
      <w:r w:rsidRPr="006766D5">
        <w:rPr>
          <w:rFonts w:eastAsia="Times New Roman"/>
          <w:color w:val="5C5C5C"/>
          <w:szCs w:val="28"/>
          <w:vertAlign w:val="baseline"/>
          <w:lang w:eastAsia="ru-RU"/>
        </w:rPr>
        <w:lastRenderedPageBreak/>
        <w:t>впоследствии стать полноправным филиалом музейного объединения. В годы Великой Отечественной войны коллекция была утрачена. Сегодня галерея обладает собранием из более 1300 произведений изобразительного искусства. </w:t>
      </w:r>
    </w:p>
    <w:p w:rsidR="006766D5" w:rsidRPr="006766D5" w:rsidRDefault="006766D5"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6766D5" w:rsidRDefault="006766D5"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r w:rsidRPr="006766D5">
        <w:rPr>
          <w:rFonts w:eastAsia="Times New Roman"/>
          <w:color w:val="5C5C5C"/>
          <w:szCs w:val="28"/>
          <w:vertAlign w:val="baseline"/>
          <w:lang w:eastAsia="ru-RU"/>
        </w:rPr>
        <w:t>Сотрудники Картинной галереи, открывая широкий доступ к творчеству русского и мирового искусства в произведениях мастеров живописи Ю. Ю. Клевера, А. В. Куприна,  К. А. Коровина, И. Ф. </w:t>
      </w:r>
      <w:proofErr w:type="spellStart"/>
      <w:r w:rsidRPr="006766D5">
        <w:rPr>
          <w:rFonts w:eastAsia="Times New Roman"/>
          <w:color w:val="5C5C5C"/>
          <w:szCs w:val="28"/>
          <w:vertAlign w:val="baseline"/>
          <w:lang w:eastAsia="ru-RU"/>
        </w:rPr>
        <w:t>Жильцова</w:t>
      </w:r>
      <w:proofErr w:type="spellEnd"/>
      <w:r w:rsidRPr="006766D5">
        <w:rPr>
          <w:rFonts w:eastAsia="Times New Roman"/>
          <w:color w:val="5C5C5C"/>
          <w:szCs w:val="28"/>
          <w:vertAlign w:val="baseline"/>
          <w:lang w:eastAsia="ru-RU"/>
        </w:rPr>
        <w:t>, Т. С. Анисимовой и др., хранящихся в фондах, сохраняют региональное художественное наследие, делают жизнь людей лучше. В наши дни галерея представляет и популяризирует искусство современников,  талантливых художников КЧР и других регионов России. Здесь хранятся полотна художников П. </w:t>
      </w:r>
      <w:proofErr w:type="spellStart"/>
      <w:r w:rsidRPr="006766D5">
        <w:rPr>
          <w:rFonts w:eastAsia="Times New Roman"/>
          <w:color w:val="5C5C5C"/>
          <w:szCs w:val="28"/>
          <w:vertAlign w:val="baseline"/>
          <w:lang w:eastAsia="ru-RU"/>
        </w:rPr>
        <w:t>Гречишкина</w:t>
      </w:r>
      <w:proofErr w:type="spellEnd"/>
      <w:r w:rsidRPr="006766D5">
        <w:rPr>
          <w:rFonts w:eastAsia="Times New Roman"/>
          <w:color w:val="5C5C5C"/>
          <w:szCs w:val="28"/>
          <w:vertAlign w:val="baseline"/>
          <w:lang w:eastAsia="ru-RU"/>
        </w:rPr>
        <w:t>, Х.–М. </w:t>
      </w:r>
      <w:proofErr w:type="spellStart"/>
      <w:r w:rsidRPr="006766D5">
        <w:rPr>
          <w:rFonts w:eastAsia="Times New Roman"/>
          <w:color w:val="5C5C5C"/>
          <w:szCs w:val="28"/>
          <w:vertAlign w:val="baseline"/>
          <w:lang w:eastAsia="ru-RU"/>
        </w:rPr>
        <w:t>Чомаева</w:t>
      </w:r>
      <w:proofErr w:type="spellEnd"/>
      <w:r w:rsidRPr="006766D5">
        <w:rPr>
          <w:rFonts w:eastAsia="Times New Roman"/>
          <w:color w:val="5C5C5C"/>
          <w:szCs w:val="28"/>
          <w:vertAlign w:val="baseline"/>
          <w:lang w:eastAsia="ru-RU"/>
        </w:rPr>
        <w:t>, Н. </w:t>
      </w:r>
      <w:proofErr w:type="spellStart"/>
      <w:r w:rsidRPr="006766D5">
        <w:rPr>
          <w:rFonts w:eastAsia="Times New Roman"/>
          <w:color w:val="5C5C5C"/>
          <w:szCs w:val="28"/>
          <w:vertAlign w:val="baseline"/>
          <w:lang w:eastAsia="ru-RU"/>
        </w:rPr>
        <w:t>Крицкого</w:t>
      </w:r>
      <w:proofErr w:type="spellEnd"/>
      <w:r w:rsidRPr="006766D5">
        <w:rPr>
          <w:rFonts w:eastAsia="Times New Roman"/>
          <w:color w:val="5C5C5C"/>
          <w:szCs w:val="28"/>
          <w:vertAlign w:val="baseline"/>
          <w:lang w:eastAsia="ru-RU"/>
        </w:rPr>
        <w:t>, А. Малыгина, М. </w:t>
      </w:r>
      <w:proofErr w:type="spellStart"/>
      <w:r w:rsidRPr="006766D5">
        <w:rPr>
          <w:rFonts w:eastAsia="Times New Roman"/>
          <w:color w:val="5C5C5C"/>
          <w:szCs w:val="28"/>
          <w:vertAlign w:val="baseline"/>
          <w:lang w:eastAsia="ru-RU"/>
        </w:rPr>
        <w:t>Хабичева</w:t>
      </w:r>
      <w:proofErr w:type="spellEnd"/>
      <w:r w:rsidRPr="006766D5">
        <w:rPr>
          <w:rFonts w:eastAsia="Times New Roman"/>
          <w:color w:val="5C5C5C"/>
          <w:szCs w:val="28"/>
          <w:vertAlign w:val="baseline"/>
          <w:lang w:eastAsia="ru-RU"/>
        </w:rPr>
        <w:t>, У. </w:t>
      </w:r>
      <w:proofErr w:type="spellStart"/>
      <w:r w:rsidRPr="006766D5">
        <w:rPr>
          <w:rFonts w:eastAsia="Times New Roman"/>
          <w:color w:val="5C5C5C"/>
          <w:szCs w:val="28"/>
          <w:vertAlign w:val="baseline"/>
          <w:lang w:eastAsia="ru-RU"/>
        </w:rPr>
        <w:t>Мижева</w:t>
      </w:r>
      <w:proofErr w:type="spellEnd"/>
      <w:r w:rsidRPr="006766D5">
        <w:rPr>
          <w:rFonts w:eastAsia="Times New Roman"/>
          <w:color w:val="5C5C5C"/>
          <w:szCs w:val="28"/>
          <w:vertAlign w:val="baseline"/>
          <w:lang w:eastAsia="ru-RU"/>
        </w:rPr>
        <w:t>, М. </w:t>
      </w:r>
      <w:proofErr w:type="spellStart"/>
      <w:r w:rsidRPr="006766D5">
        <w:rPr>
          <w:rFonts w:eastAsia="Times New Roman"/>
          <w:color w:val="5C5C5C"/>
          <w:szCs w:val="28"/>
          <w:vertAlign w:val="baseline"/>
          <w:lang w:eastAsia="ru-RU"/>
        </w:rPr>
        <w:t>Борлакова</w:t>
      </w:r>
      <w:proofErr w:type="spellEnd"/>
      <w:r w:rsidRPr="006766D5">
        <w:rPr>
          <w:rFonts w:eastAsia="Times New Roman"/>
          <w:color w:val="5C5C5C"/>
          <w:szCs w:val="28"/>
          <w:vertAlign w:val="baseline"/>
          <w:lang w:eastAsia="ru-RU"/>
        </w:rPr>
        <w:t>, М. </w:t>
      </w:r>
      <w:proofErr w:type="spellStart"/>
      <w:r w:rsidRPr="006766D5">
        <w:rPr>
          <w:rFonts w:eastAsia="Times New Roman"/>
          <w:color w:val="5C5C5C"/>
          <w:szCs w:val="28"/>
          <w:vertAlign w:val="baseline"/>
          <w:lang w:eastAsia="ru-RU"/>
        </w:rPr>
        <w:t>Хахандукова</w:t>
      </w:r>
      <w:proofErr w:type="spellEnd"/>
      <w:r w:rsidRPr="006766D5">
        <w:rPr>
          <w:rFonts w:eastAsia="Times New Roman"/>
          <w:color w:val="5C5C5C"/>
          <w:szCs w:val="28"/>
          <w:vertAlign w:val="baseline"/>
          <w:lang w:eastAsia="ru-RU"/>
        </w:rPr>
        <w:t>, Н. Кузнецова, Ю. </w:t>
      </w:r>
      <w:proofErr w:type="spellStart"/>
      <w:r w:rsidRPr="006766D5">
        <w:rPr>
          <w:rFonts w:eastAsia="Times New Roman"/>
          <w:color w:val="5C5C5C"/>
          <w:szCs w:val="28"/>
          <w:vertAlign w:val="baseline"/>
          <w:lang w:eastAsia="ru-RU"/>
        </w:rPr>
        <w:t>Карасова</w:t>
      </w:r>
      <w:proofErr w:type="spellEnd"/>
      <w:r w:rsidRPr="006766D5">
        <w:rPr>
          <w:rFonts w:eastAsia="Times New Roman"/>
          <w:color w:val="5C5C5C"/>
          <w:szCs w:val="28"/>
          <w:vertAlign w:val="baseline"/>
          <w:lang w:eastAsia="ru-RU"/>
        </w:rPr>
        <w:t xml:space="preserve"> и др. Искусство, просвещение и творчество меняют жизнь людей к лучшему.</w:t>
      </w:r>
    </w:p>
    <w:p w:rsidR="00C15BC2" w:rsidRDefault="00C15BC2"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C15BC2" w:rsidRPr="006766D5" w:rsidRDefault="00C15BC2"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233937" w:rsidRPr="00233937" w:rsidRDefault="00C15BC2" w:rsidP="00257376">
      <w:pPr>
        <w:pStyle w:val="a5"/>
        <w:widowControl/>
        <w:numPr>
          <w:ilvl w:val="0"/>
          <w:numId w:val="2"/>
        </w:numPr>
        <w:shd w:val="clear" w:color="auto" w:fill="D6E3BC" w:themeFill="accent3" w:themeFillTint="66"/>
        <w:spacing w:before="100" w:beforeAutospacing="1" w:line="240" w:lineRule="auto"/>
        <w:jc w:val="both"/>
        <w:rPr>
          <w:rFonts w:eastAsia="Times New Roman"/>
          <w:color w:val="5C5C5C"/>
          <w:szCs w:val="28"/>
          <w:vertAlign w:val="baseline"/>
          <w:lang w:eastAsia="ru-RU"/>
        </w:rPr>
      </w:pPr>
      <w:r>
        <w:rPr>
          <w:noProof/>
          <w:lang w:eastAsia="ru-RU"/>
        </w:rPr>
        <w:drawing>
          <wp:anchor distT="0" distB="0" distL="114300" distR="114300" simplePos="0" relativeHeight="251639808" behindDoc="0" locked="0" layoutInCell="1" allowOverlap="1" wp14:anchorId="33D1A004" wp14:editId="0BF49000">
            <wp:simplePos x="0" y="0"/>
            <wp:positionH relativeFrom="column">
              <wp:posOffset>193675</wp:posOffset>
            </wp:positionH>
            <wp:positionV relativeFrom="paragraph">
              <wp:posOffset>-52070</wp:posOffset>
            </wp:positionV>
            <wp:extent cx="2710180" cy="1800225"/>
            <wp:effectExtent l="0" t="0" r="0" b="9525"/>
            <wp:wrapSquare wrapText="bothSides"/>
            <wp:docPr id="123" name="Рисунок 123" descr="https://club-voshod.com/files/materials/54/101-muzey-cherkes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club-voshod.com/files/materials/54/101-muzey-cherkessk.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018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233937" w:rsidRPr="00040335">
        <w:rPr>
          <w:color w:val="215868"/>
          <w:szCs w:val="28"/>
          <w:vertAlign w:val="baseline"/>
        </w:rPr>
        <w:t>Краеведческий музей</w:t>
      </w:r>
    </w:p>
    <w:p w:rsidR="006766D5" w:rsidRDefault="00233937" w:rsidP="00257376">
      <w:pPr>
        <w:widowControl/>
        <w:shd w:val="clear" w:color="auto" w:fill="D6E3BC" w:themeFill="accent3" w:themeFillTint="66"/>
        <w:spacing w:before="100" w:beforeAutospacing="1" w:line="240" w:lineRule="auto"/>
        <w:ind w:left="360"/>
        <w:jc w:val="both"/>
        <w:rPr>
          <w:color w:val="000000"/>
          <w:shd w:val="clear" w:color="auto" w:fill="FFFFFF"/>
          <w:vertAlign w:val="baseline"/>
        </w:rPr>
      </w:pPr>
      <w:r w:rsidRPr="00233937">
        <w:rPr>
          <w:color w:val="000000"/>
          <w:shd w:val="clear" w:color="auto" w:fill="FFFFFF"/>
          <w:vertAlign w:val="baseline"/>
        </w:rPr>
        <w:t>Краеведческий музей в г. Черкесск основан в 1916 г., но коллекции его экспонатов были полностью утрачены в годы Великой Отечественной войны. Фонды музея наполнялись заново в послевоенные годы.</w:t>
      </w:r>
      <w:r w:rsidRPr="00233937">
        <w:rPr>
          <w:color w:val="000000"/>
          <w:vertAlign w:val="baseline"/>
        </w:rPr>
        <w:br/>
      </w:r>
      <w:r w:rsidRPr="00233937">
        <w:rPr>
          <w:color w:val="000000"/>
          <w:shd w:val="clear" w:color="auto" w:fill="FFFFFF"/>
          <w:vertAlign w:val="baseline"/>
        </w:rPr>
        <w:t>В 1967 году музей получил свое собственное здание, которое, благодаря своей оригинальной архитектуре, является памятником архитектуры ХХ века.</w:t>
      </w:r>
      <w:r w:rsidRPr="00233937">
        <w:rPr>
          <w:color w:val="000000"/>
          <w:vertAlign w:val="baseline"/>
        </w:rPr>
        <w:br/>
      </w:r>
      <w:r w:rsidRPr="00233937">
        <w:rPr>
          <w:color w:val="000000"/>
          <w:shd w:val="clear" w:color="auto" w:fill="FFFFFF"/>
          <w:vertAlign w:val="baseline"/>
        </w:rPr>
        <w:t>На данный момент фонд краеведческого музея насчитывает около 100 тыс. единиц, экспозиции знакомят туристов с богатой духовной и материальной культурой народов Карачаево-Черкесии.</w:t>
      </w:r>
      <w:r w:rsidRPr="00233937">
        <w:rPr>
          <w:color w:val="000000"/>
          <w:vertAlign w:val="baseline"/>
        </w:rPr>
        <w:br/>
      </w:r>
      <w:r w:rsidRPr="00233937">
        <w:rPr>
          <w:color w:val="000000"/>
          <w:shd w:val="clear" w:color="auto" w:fill="FFFFFF"/>
          <w:vertAlign w:val="baseline"/>
        </w:rPr>
        <w:t>В музее представлен текстиль из курганов VIII-XV веков, к</w:t>
      </w:r>
      <w:r w:rsidRPr="00233937">
        <w:rPr>
          <w:b/>
          <w:bCs/>
          <w:color w:val="000000"/>
          <w:shd w:val="clear" w:color="auto" w:fill="FFFFFF"/>
          <w:vertAlign w:val="baseline"/>
        </w:rPr>
        <w:t>оллекция расшитой золотом одежды</w:t>
      </w:r>
      <w:r w:rsidRPr="00233937">
        <w:rPr>
          <w:color w:val="000000"/>
          <w:shd w:val="clear" w:color="auto" w:fill="FFFFFF"/>
          <w:vertAlign w:val="baseline"/>
        </w:rPr>
        <w:t>, горские шелковые вышитые шали, </w:t>
      </w:r>
      <w:r w:rsidRPr="00233937">
        <w:rPr>
          <w:b/>
          <w:bCs/>
          <w:color w:val="000000"/>
          <w:shd w:val="clear" w:color="auto" w:fill="FFFFFF"/>
          <w:vertAlign w:val="baseline"/>
        </w:rPr>
        <w:t>серебряные украшения XIX века,</w:t>
      </w:r>
      <w:r w:rsidRPr="00233937">
        <w:rPr>
          <w:color w:val="000000"/>
          <w:shd w:val="clear" w:color="auto" w:fill="FFFFFF"/>
          <w:vertAlign w:val="baseline"/>
        </w:rPr>
        <w:t> археологические находки «</w:t>
      </w:r>
      <w:proofErr w:type="spellStart"/>
      <w:r w:rsidRPr="00233937">
        <w:rPr>
          <w:color w:val="000000"/>
          <w:shd w:val="clear" w:color="auto" w:fill="FFFFFF"/>
          <w:vertAlign w:val="baseline"/>
        </w:rPr>
        <w:t>Кобанской</w:t>
      </w:r>
      <w:proofErr w:type="spellEnd"/>
      <w:r w:rsidRPr="00233937">
        <w:rPr>
          <w:color w:val="000000"/>
          <w:shd w:val="clear" w:color="auto" w:fill="FFFFFF"/>
          <w:vertAlign w:val="baseline"/>
        </w:rPr>
        <w:t>» и «</w:t>
      </w:r>
      <w:proofErr w:type="spellStart"/>
      <w:r w:rsidRPr="00233937">
        <w:rPr>
          <w:color w:val="000000"/>
          <w:shd w:val="clear" w:color="auto" w:fill="FFFFFF"/>
          <w:vertAlign w:val="baseline"/>
        </w:rPr>
        <w:t>Прикубанской</w:t>
      </w:r>
      <w:proofErr w:type="spellEnd"/>
      <w:r w:rsidRPr="00233937">
        <w:rPr>
          <w:color w:val="000000"/>
          <w:shd w:val="clear" w:color="auto" w:fill="FFFFFF"/>
          <w:vertAlign w:val="baseline"/>
        </w:rPr>
        <w:t>» культур и многие другие экспонаты.</w:t>
      </w:r>
    </w:p>
    <w:p w:rsidR="00233937" w:rsidRPr="00233937" w:rsidRDefault="0035085B" w:rsidP="00257376">
      <w:pPr>
        <w:pStyle w:val="a5"/>
        <w:widowControl/>
        <w:shd w:val="clear" w:color="auto" w:fill="D6E3BC" w:themeFill="accent3" w:themeFillTint="66"/>
        <w:spacing w:before="100" w:beforeAutospacing="1" w:line="240" w:lineRule="auto"/>
        <w:jc w:val="both"/>
        <w:rPr>
          <w:rFonts w:eastAsia="Times New Roman"/>
          <w:color w:val="5C5C5C"/>
          <w:szCs w:val="28"/>
          <w:vertAlign w:val="baseline"/>
          <w:lang w:eastAsia="ru-RU"/>
        </w:rPr>
      </w:pPr>
      <w:r>
        <w:rPr>
          <w:noProof/>
          <w:lang w:eastAsia="ru-RU"/>
        </w:rPr>
        <w:drawing>
          <wp:anchor distT="0" distB="0" distL="114300" distR="114300" simplePos="0" relativeHeight="251641856" behindDoc="0" locked="0" layoutInCell="1" allowOverlap="1" wp14:anchorId="4044FB9C" wp14:editId="31755E93">
            <wp:simplePos x="0" y="0"/>
            <wp:positionH relativeFrom="column">
              <wp:posOffset>-5715</wp:posOffset>
            </wp:positionH>
            <wp:positionV relativeFrom="paragraph">
              <wp:posOffset>238125</wp:posOffset>
            </wp:positionV>
            <wp:extent cx="3282315" cy="2152650"/>
            <wp:effectExtent l="0" t="0" r="0" b="0"/>
            <wp:wrapSquare wrapText="bothSides"/>
            <wp:docPr id="124" name="Рисунок 124" descr="https://www.riakchr.ru/upload/iblock/89d/89def1a7e35a161620c3898a83f9dd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www.riakchr.ru/upload/iblock/89d/89def1a7e35a161620c3898a83f9dd8b.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82315"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3937" w:rsidRPr="00233937" w:rsidRDefault="00233937" w:rsidP="00257376">
      <w:pPr>
        <w:pStyle w:val="a5"/>
        <w:numPr>
          <w:ilvl w:val="0"/>
          <w:numId w:val="2"/>
        </w:numPr>
        <w:shd w:val="clear" w:color="auto" w:fill="D6E3BC" w:themeFill="accent3" w:themeFillTint="66"/>
        <w:spacing w:after="0" w:line="240" w:lineRule="auto"/>
        <w:rPr>
          <w:szCs w:val="28"/>
          <w:vertAlign w:val="baseline"/>
        </w:rPr>
      </w:pPr>
      <w:r w:rsidRPr="00233937">
        <w:rPr>
          <w:color w:val="215868"/>
          <w:szCs w:val="28"/>
          <w:vertAlign w:val="baseline"/>
        </w:rPr>
        <w:t>Парк культуры и отдыха «Зеленый остров»</w:t>
      </w:r>
    </w:p>
    <w:p w:rsidR="00233937" w:rsidRPr="0035085B" w:rsidRDefault="00233937" w:rsidP="00257376">
      <w:pPr>
        <w:pStyle w:val="ad"/>
        <w:shd w:val="clear" w:color="auto" w:fill="D6E3BC" w:themeFill="accent3" w:themeFillTint="66"/>
        <w:spacing w:before="0" w:beforeAutospacing="0" w:after="0" w:afterAutospacing="0"/>
        <w:jc w:val="both"/>
        <w:rPr>
          <w:color w:val="333333"/>
          <w:sz w:val="28"/>
          <w:szCs w:val="28"/>
        </w:rPr>
      </w:pPr>
      <w:r>
        <w:rPr>
          <w:color w:val="000000"/>
          <w:szCs w:val="28"/>
        </w:rPr>
        <w:tab/>
      </w:r>
      <w:r w:rsidRPr="0035085B">
        <w:rPr>
          <w:color w:val="333333"/>
          <w:sz w:val="28"/>
          <w:szCs w:val="28"/>
        </w:rPr>
        <w:t xml:space="preserve">В столице Карачаево-Черкесской республики расположен один из крупнейших на юге России парк и культуры и отдыха "Зеленый остров, </w:t>
      </w:r>
      <w:r w:rsidRPr="0035085B">
        <w:rPr>
          <w:color w:val="333333"/>
          <w:sz w:val="28"/>
          <w:szCs w:val="28"/>
        </w:rPr>
        <w:lastRenderedPageBreak/>
        <w:t>площадь которого составляет около 90 гектаров, являющийся прекрасным местом для проведения досуга местных жителей и туристов.</w:t>
      </w:r>
    </w:p>
    <w:p w:rsidR="00233937" w:rsidRPr="0035085B" w:rsidRDefault="00233937"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35085B">
        <w:rPr>
          <w:rFonts w:eastAsia="Times New Roman"/>
          <w:color w:val="333333"/>
          <w:szCs w:val="28"/>
          <w:vertAlign w:val="baseline"/>
          <w:lang w:eastAsia="ru-RU"/>
        </w:rPr>
        <w:t>Долгие годы постсоветского периода огромный парк находился в запущенном состоянии. В 2012 году, благодаря финансированию властей республики, в парке культуры и отдыха "Зеленый остров" началась масштабная реконструкция.</w:t>
      </w:r>
    </w:p>
    <w:p w:rsidR="00233937" w:rsidRPr="0035085B" w:rsidRDefault="00233937"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35085B">
        <w:rPr>
          <w:rFonts w:eastAsia="Times New Roman"/>
          <w:color w:val="333333"/>
          <w:szCs w:val="28"/>
          <w:vertAlign w:val="baseline"/>
          <w:lang w:eastAsia="ru-RU"/>
        </w:rPr>
        <w:t>На "Зеленом острове" появились клумбы с узорами из цветов, питьевые фонтанчики и скамейки, а тротуары и аллеи выложены тротуарной плиткой.</w:t>
      </w:r>
    </w:p>
    <w:p w:rsidR="00233937" w:rsidRPr="0035085B" w:rsidRDefault="00233937"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35085B">
        <w:rPr>
          <w:rFonts w:eastAsia="Times New Roman"/>
          <w:color w:val="333333"/>
          <w:szCs w:val="28"/>
          <w:vertAlign w:val="baseline"/>
          <w:lang w:eastAsia="ru-RU"/>
        </w:rPr>
        <w:t>На площадке у входа в парк установлен оригинальный трехъярусный фонтан. Интересные места для отдыха здесь найдут для себя абсолютно все - и взрослые, и дети.</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Прежде всего, это большой и малый пруды, в которых провели тщательную очистку дна. В прогулочной зоне вдоль набережной и на тротуарах пляжной зоны появились новые скамейки, фонари, клумбы и вазоны с цветами, а также новая балюстрада.</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Перейти через водные каналы, протекающие на территории парка, можно теперь по новым мостикам с коваными перилами, установленным взамен старых. В пляжной зоне установлены кабинки для переодевания, мусорные урны и туалеты. Детей порадует детский пляж, глубина которого всего 80 см. Детская зона купания отгорожена сеткой и установлены предупреждающие буйки.</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Открылись в парке и новые досуговые объекты. Это большой летний амфитеатр, спортплощадка для пляжных видов спорта, танцевальная площадка, а также современный не имеющий аналогов республике "</w:t>
      </w:r>
      <w:proofErr w:type="spellStart"/>
      <w:r w:rsidR="00233937" w:rsidRPr="0035085B">
        <w:rPr>
          <w:rFonts w:eastAsia="Times New Roman"/>
          <w:color w:val="333333"/>
          <w:szCs w:val="28"/>
          <w:vertAlign w:val="baseline"/>
          <w:lang w:eastAsia="ru-RU"/>
        </w:rPr>
        <w:t>Скейт</w:t>
      </w:r>
      <w:proofErr w:type="spellEnd"/>
      <w:r w:rsidR="00233937" w:rsidRPr="0035085B">
        <w:rPr>
          <w:rFonts w:eastAsia="Times New Roman"/>
          <w:color w:val="333333"/>
          <w:szCs w:val="28"/>
          <w:vertAlign w:val="baseline"/>
          <w:lang w:eastAsia="ru-RU"/>
        </w:rPr>
        <w:t xml:space="preserve">-парк" и современный </w:t>
      </w:r>
      <w:proofErr w:type="spellStart"/>
      <w:r w:rsidR="00233937" w:rsidRPr="0035085B">
        <w:rPr>
          <w:rFonts w:eastAsia="Times New Roman"/>
          <w:color w:val="333333"/>
          <w:szCs w:val="28"/>
          <w:vertAlign w:val="baseline"/>
          <w:lang w:eastAsia="ru-RU"/>
        </w:rPr>
        <w:t>картодром</w:t>
      </w:r>
      <w:proofErr w:type="spellEnd"/>
      <w:r w:rsidR="00233937" w:rsidRPr="0035085B">
        <w:rPr>
          <w:rFonts w:eastAsia="Times New Roman"/>
          <w:color w:val="333333"/>
          <w:szCs w:val="28"/>
          <w:vertAlign w:val="baseline"/>
          <w:lang w:eastAsia="ru-RU"/>
        </w:rPr>
        <w:t>. Кроме того, в парке установлены бильярдные столы, площадки для тира и столы для игры в настольный теннис.</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Для маленьких посетителей открылась сказочная аллея "Лукоморье" не имеющая аналогов во всей республике. Здесь есть множество декоративных беседок и скамеек, а также установлены большой детский городок "Замок" и скульптуры, изображающие известных сказочных персонажей.</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Открылась также Аллея боевой славы, где можно посмотреть настоящие орудия и технику времен Великой Отечественной войны. Коллекцию военной техники планируется постоянно пополнять. Для безопасности посетителей на территории парка установлено дополнительное освещение, система видеонаблюдения, а также ведется дежурство сотрудников полиции. Ежедневно работают опорный пункт полиции и медпункт.</w:t>
      </w:r>
    </w:p>
    <w:p w:rsidR="00233937" w:rsidRPr="0035085B" w:rsidRDefault="00233937"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35085B">
        <w:rPr>
          <w:rFonts w:eastAsia="Times New Roman"/>
          <w:color w:val="333333"/>
          <w:szCs w:val="28"/>
          <w:vertAlign w:val="baseline"/>
          <w:lang w:eastAsia="ru-RU"/>
        </w:rPr>
        <w:t>Нужно отметить, что колоссальные изменения парка были уже не раз отмечены различными почетными званиями  в крупных конкурсах.</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lastRenderedPageBreak/>
        <w:t xml:space="preserve">  </w:t>
      </w:r>
      <w:r w:rsidR="00233937" w:rsidRPr="0035085B">
        <w:rPr>
          <w:rFonts w:eastAsia="Times New Roman"/>
          <w:color w:val="333333"/>
          <w:szCs w:val="28"/>
          <w:vertAlign w:val="baseline"/>
          <w:lang w:eastAsia="ru-RU"/>
        </w:rPr>
        <w:t>Так одной из высших наград стало первое место в конкурсе "Хрустальное колесо" в номинации № 1 среди открытых парков развлечений России и стран СНГ с количеством посетителей более 1 миллиона человек в год.</w:t>
      </w:r>
    </w:p>
    <w:p w:rsidR="00233937" w:rsidRPr="0035085B" w:rsidRDefault="00233937"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35085B">
        <w:rPr>
          <w:rFonts w:eastAsia="Times New Roman"/>
          <w:color w:val="333333"/>
          <w:szCs w:val="28"/>
          <w:vertAlign w:val="baseline"/>
          <w:lang w:eastAsia="ru-RU"/>
        </w:rPr>
        <w:t>За главный приз среди открытых парков развлечений в своих номинациях боролись лучшие парки страны.</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 xml:space="preserve">"Мы приложили немало усилий для того, чтобы наш парк "Зеленый остров" стал самым любимым местом отдыха и проведения праздников жителей и гостей Черкесска. На конкурсе "Хрустальное колесо" парк по всем параметрам получил высокие оценки жюри и в итоге мы стали первыми", - сказал заместитель директора парка культуры и отдыха "Зеленый остров" в Черкесске </w:t>
      </w:r>
      <w:proofErr w:type="spellStart"/>
      <w:r w:rsidR="00233937" w:rsidRPr="0035085B">
        <w:rPr>
          <w:rFonts w:eastAsia="Times New Roman"/>
          <w:color w:val="333333"/>
          <w:szCs w:val="28"/>
          <w:vertAlign w:val="baseline"/>
          <w:lang w:eastAsia="ru-RU"/>
        </w:rPr>
        <w:t>Науруз</w:t>
      </w:r>
      <w:proofErr w:type="spellEnd"/>
      <w:r w:rsidR="00233937" w:rsidRPr="0035085B">
        <w:rPr>
          <w:rFonts w:eastAsia="Times New Roman"/>
          <w:color w:val="333333"/>
          <w:szCs w:val="28"/>
          <w:vertAlign w:val="baseline"/>
          <w:lang w:eastAsia="ru-RU"/>
        </w:rPr>
        <w:t xml:space="preserve"> </w:t>
      </w:r>
      <w:proofErr w:type="spellStart"/>
      <w:r w:rsidR="00233937" w:rsidRPr="0035085B">
        <w:rPr>
          <w:rFonts w:eastAsia="Times New Roman"/>
          <w:color w:val="333333"/>
          <w:szCs w:val="28"/>
          <w:vertAlign w:val="baseline"/>
          <w:lang w:eastAsia="ru-RU"/>
        </w:rPr>
        <w:t>Байрамуков</w:t>
      </w:r>
      <w:proofErr w:type="spellEnd"/>
      <w:r w:rsidR="00233937" w:rsidRPr="0035085B">
        <w:rPr>
          <w:rFonts w:eastAsia="Times New Roman"/>
          <w:color w:val="333333"/>
          <w:szCs w:val="28"/>
          <w:vertAlign w:val="baseline"/>
          <w:lang w:eastAsia="ru-RU"/>
        </w:rPr>
        <w:t>.</w:t>
      </w:r>
    </w:p>
    <w:p w:rsidR="00233937" w:rsidRPr="0035085B" w:rsidRDefault="0035085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Нужно отметить, что работы по развитию парка отдыха продолжаются и сегодня.</w:t>
      </w:r>
    </w:p>
    <w:p w:rsidR="00233937" w:rsidRPr="0035085B" w:rsidRDefault="00233937"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35085B">
        <w:rPr>
          <w:rFonts w:eastAsia="Times New Roman"/>
          <w:color w:val="333333"/>
          <w:szCs w:val="28"/>
          <w:vertAlign w:val="baseline"/>
          <w:lang w:eastAsia="ru-RU"/>
        </w:rPr>
        <w:t xml:space="preserve">В частности, проект комплексного развития спортивно-оздоровительного кластера "Зеленый остров" вошел в ФЦП "Развитие внутреннего и въездного туризма в РФ". В рамках проекта, на территории "Зеленого острова" планируется построить поле для мини-гольфа, автостоянку с электромобилями, </w:t>
      </w:r>
      <w:proofErr w:type="spellStart"/>
      <w:r w:rsidRPr="0035085B">
        <w:rPr>
          <w:rFonts w:eastAsia="Times New Roman"/>
          <w:color w:val="333333"/>
          <w:szCs w:val="28"/>
          <w:vertAlign w:val="baseline"/>
          <w:lang w:eastAsia="ru-RU"/>
        </w:rPr>
        <w:t>этнодеревню</w:t>
      </w:r>
      <w:proofErr w:type="spellEnd"/>
      <w:r w:rsidRPr="0035085B">
        <w:rPr>
          <w:rFonts w:eastAsia="Times New Roman"/>
          <w:color w:val="333333"/>
          <w:szCs w:val="28"/>
          <w:vertAlign w:val="baseline"/>
          <w:lang w:eastAsia="ru-RU"/>
        </w:rPr>
        <w:t>, новые спортивные и детские площадки, парк развлечений и открытый каток.</w:t>
      </w:r>
    </w:p>
    <w:p w:rsidR="00233937" w:rsidRPr="00233937" w:rsidRDefault="0035085B" w:rsidP="00257376">
      <w:pPr>
        <w:widowControl/>
        <w:shd w:val="clear" w:color="auto" w:fill="D6E3BC" w:themeFill="accent3" w:themeFillTint="66"/>
        <w:spacing w:after="0" w:line="240" w:lineRule="auto"/>
        <w:jc w:val="both"/>
        <w:rPr>
          <w:rFonts w:ascii="Open Sans" w:eastAsia="Times New Roman" w:hAnsi="Open Sans"/>
          <w:color w:val="333333"/>
          <w:sz w:val="24"/>
          <w:szCs w:val="24"/>
          <w:vertAlign w:val="baseline"/>
          <w:lang w:eastAsia="ru-RU"/>
        </w:rPr>
      </w:pPr>
      <w:r>
        <w:rPr>
          <w:rFonts w:eastAsia="Times New Roman"/>
          <w:color w:val="333333"/>
          <w:szCs w:val="28"/>
          <w:vertAlign w:val="baseline"/>
          <w:lang w:eastAsia="ru-RU"/>
        </w:rPr>
        <w:t xml:space="preserve">   </w:t>
      </w:r>
      <w:r w:rsidR="00233937" w:rsidRPr="0035085B">
        <w:rPr>
          <w:rFonts w:eastAsia="Times New Roman"/>
          <w:color w:val="333333"/>
          <w:szCs w:val="28"/>
          <w:vertAlign w:val="baseline"/>
          <w:lang w:eastAsia="ru-RU"/>
        </w:rPr>
        <w:t>Таким образом, одна из главных достопримечательностей столицы Карачаево-Черкесской республики – один из крупнейших на территории Юга России парк культуры и отдыха "Зеленый остров", можно назвать одним из лучших парков не только республики, но и всей России.</w:t>
      </w:r>
    </w:p>
    <w:p w:rsidR="00233937" w:rsidRPr="00233937" w:rsidRDefault="00233937" w:rsidP="00257376">
      <w:pPr>
        <w:pStyle w:val="a5"/>
        <w:numPr>
          <w:ilvl w:val="0"/>
          <w:numId w:val="2"/>
        </w:numPr>
        <w:shd w:val="clear" w:color="auto" w:fill="D6E3BC" w:themeFill="accent3" w:themeFillTint="66"/>
        <w:spacing w:after="0" w:line="240" w:lineRule="auto"/>
        <w:rPr>
          <w:color w:val="215868"/>
          <w:szCs w:val="28"/>
          <w:vertAlign w:val="baseline"/>
        </w:rPr>
      </w:pPr>
      <w:smartTag w:uri="urn:schemas-microsoft-com:office:smarttags" w:element="metricconverter">
        <w:smartTagPr>
          <w:attr w:name="ProductID" w:val="369000 г"/>
        </w:smartTagPr>
        <w:r w:rsidRPr="00233937">
          <w:rPr>
            <w:color w:val="215868"/>
            <w:szCs w:val="28"/>
            <w:vertAlign w:val="baseline"/>
          </w:rPr>
          <w:t xml:space="preserve">369000 </w:t>
        </w:r>
        <w:proofErr w:type="spellStart"/>
        <w:r w:rsidRPr="00233937">
          <w:rPr>
            <w:color w:val="215868"/>
            <w:szCs w:val="28"/>
            <w:vertAlign w:val="baseline"/>
          </w:rPr>
          <w:t>г</w:t>
        </w:r>
      </w:smartTag>
      <w:r w:rsidRPr="00233937">
        <w:rPr>
          <w:color w:val="215868"/>
          <w:szCs w:val="28"/>
          <w:vertAlign w:val="baseline"/>
        </w:rPr>
        <w:t>.Черкесск</w:t>
      </w:r>
      <w:proofErr w:type="spellEnd"/>
      <w:r w:rsidRPr="00233937">
        <w:rPr>
          <w:color w:val="215868"/>
          <w:szCs w:val="28"/>
          <w:vertAlign w:val="baseline"/>
        </w:rPr>
        <w:t>, пл. Кирова 22</w:t>
      </w:r>
    </w:p>
    <w:p w:rsidR="00233937" w:rsidRPr="00040335" w:rsidRDefault="001E5AC1" w:rsidP="00257376">
      <w:pPr>
        <w:shd w:val="clear" w:color="auto" w:fill="D6E3BC" w:themeFill="accent3" w:themeFillTint="66"/>
        <w:spacing w:after="0" w:line="240" w:lineRule="auto"/>
        <w:rPr>
          <w:color w:val="215868"/>
          <w:szCs w:val="28"/>
          <w:vertAlign w:val="baseline"/>
        </w:rPr>
      </w:pPr>
      <w:r>
        <w:rPr>
          <w:noProof/>
          <w:lang w:eastAsia="ru-RU"/>
        </w:rPr>
        <w:drawing>
          <wp:anchor distT="0" distB="0" distL="114300" distR="114300" simplePos="0" relativeHeight="251631616" behindDoc="0" locked="0" layoutInCell="1" allowOverlap="1" wp14:anchorId="7EB9EB24" wp14:editId="3D7EB7B1">
            <wp:simplePos x="0" y="0"/>
            <wp:positionH relativeFrom="column">
              <wp:posOffset>3810</wp:posOffset>
            </wp:positionH>
            <wp:positionV relativeFrom="paragraph">
              <wp:posOffset>-3810</wp:posOffset>
            </wp:positionV>
            <wp:extent cx="3149600" cy="1771650"/>
            <wp:effectExtent l="0" t="0" r="0" b="0"/>
            <wp:wrapSquare wrapText="bothSides"/>
            <wp:docPr id="107" name="Рисунок 107" descr="https://prigorod.info/images/places/karachaevo-cherkesiya/ob-ekty-religiy/sobor-nikolaya-chudotvorc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prigorod.info/images/places/karachaevo-cherkesiya/ob-ekty-religiy/sobor-nikolaya-chudotvorca-2/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9600"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937" w:rsidRPr="00040335">
        <w:rPr>
          <w:color w:val="215868"/>
          <w:szCs w:val="28"/>
          <w:vertAlign w:val="baseline"/>
        </w:rPr>
        <w:t>Собор Николая Чудотворца</w:t>
      </w:r>
    </w:p>
    <w:p w:rsidR="00233937" w:rsidRPr="00233937" w:rsidRDefault="006766D5" w:rsidP="00257376">
      <w:pPr>
        <w:pStyle w:val="ad"/>
        <w:shd w:val="clear" w:color="auto" w:fill="D6E3BC" w:themeFill="accent3" w:themeFillTint="66"/>
        <w:spacing w:before="120" w:beforeAutospacing="0" w:after="120" w:afterAutospacing="0"/>
        <w:rPr>
          <w:color w:val="222222"/>
          <w:sz w:val="28"/>
          <w:szCs w:val="28"/>
        </w:rPr>
      </w:pPr>
      <w:r w:rsidRPr="00233937">
        <w:rPr>
          <w:color w:val="000000"/>
          <w:sz w:val="28"/>
          <w:szCs w:val="28"/>
        </w:rPr>
        <w:t xml:space="preserve"> </w:t>
      </w:r>
      <w:r w:rsidR="00233937" w:rsidRPr="00233937">
        <w:rPr>
          <w:color w:val="222222"/>
          <w:sz w:val="28"/>
          <w:szCs w:val="28"/>
        </w:rPr>
        <w:t xml:space="preserve">Храм во имя святителя Николая Чудотворца был заложен в станице </w:t>
      </w:r>
      <w:proofErr w:type="spellStart"/>
      <w:r w:rsidR="00233937" w:rsidRPr="00233937">
        <w:rPr>
          <w:color w:val="222222"/>
          <w:sz w:val="28"/>
          <w:szCs w:val="28"/>
        </w:rPr>
        <w:t>Баталпашинской</w:t>
      </w:r>
      <w:proofErr w:type="spellEnd"/>
      <w:r w:rsidR="00233937" w:rsidRPr="00233937">
        <w:rPr>
          <w:color w:val="222222"/>
          <w:sz w:val="28"/>
          <w:szCs w:val="28"/>
        </w:rPr>
        <w:t xml:space="preserve"> (ныне город Черкесск) в 1891 году. Строили его всем миром: казаки, жители станицы и близлежащих сел везли лес, кирпич, камень и прочий строительный материал. Для возведения фундамента и стен, для укрепления раствора из всех станиц целыми подводами свозили яйца. 19 декабря 1896 года, в день памяти святителя и чудотворца Николая, собор был освящен.</w:t>
      </w:r>
    </w:p>
    <w:p w:rsidR="00233937" w:rsidRPr="00233937" w:rsidRDefault="0035085B" w:rsidP="00257376">
      <w:pPr>
        <w:widowControl/>
        <w:shd w:val="clear" w:color="auto" w:fill="D6E3BC" w:themeFill="accent3" w:themeFillTint="66"/>
        <w:spacing w:before="120" w:after="120" w:line="240" w:lineRule="auto"/>
        <w:rPr>
          <w:rFonts w:eastAsia="Times New Roman"/>
          <w:color w:val="222222"/>
          <w:szCs w:val="28"/>
          <w:vertAlign w:val="baseline"/>
          <w:lang w:eastAsia="ru-RU"/>
        </w:rPr>
      </w:pPr>
      <w:r>
        <w:rPr>
          <w:rFonts w:eastAsia="Times New Roman"/>
          <w:color w:val="222222"/>
          <w:szCs w:val="28"/>
          <w:vertAlign w:val="baseline"/>
          <w:lang w:eastAsia="ru-RU"/>
        </w:rPr>
        <w:t xml:space="preserve">  </w:t>
      </w:r>
      <w:r w:rsidR="00233937" w:rsidRPr="00233937">
        <w:rPr>
          <w:rFonts w:eastAsia="Times New Roman"/>
          <w:color w:val="222222"/>
          <w:szCs w:val="28"/>
          <w:vertAlign w:val="baseline"/>
          <w:lang w:eastAsia="ru-RU"/>
        </w:rPr>
        <w:t xml:space="preserve">Первые два яруса собора были сложены из искусно обточенного жёлтого камня, верхняя часть - из красного кирпича. Центральный купол с главой поддерживали четыре колонны, пол был отделан двухцветным кафелем. Внутреннее </w:t>
      </w:r>
      <w:proofErr w:type="spellStart"/>
      <w:r w:rsidR="00233937" w:rsidRPr="00233937">
        <w:rPr>
          <w:rFonts w:eastAsia="Times New Roman"/>
          <w:color w:val="222222"/>
          <w:szCs w:val="28"/>
          <w:vertAlign w:val="baseline"/>
          <w:lang w:eastAsia="ru-RU"/>
        </w:rPr>
        <w:t>убарнство</w:t>
      </w:r>
      <w:proofErr w:type="spellEnd"/>
      <w:r w:rsidR="00233937" w:rsidRPr="00233937">
        <w:rPr>
          <w:rFonts w:eastAsia="Times New Roman"/>
          <w:color w:val="222222"/>
          <w:szCs w:val="28"/>
          <w:vertAlign w:val="baseline"/>
          <w:lang w:eastAsia="ru-RU"/>
        </w:rPr>
        <w:t xml:space="preserve"> было величественно, особенно </w:t>
      </w:r>
      <w:proofErr w:type="spellStart"/>
      <w:r w:rsidR="00233937" w:rsidRPr="00233937">
        <w:rPr>
          <w:rFonts w:eastAsia="Times New Roman"/>
          <w:color w:val="222222"/>
          <w:szCs w:val="28"/>
          <w:vertAlign w:val="baseline"/>
          <w:lang w:eastAsia="ru-RU"/>
        </w:rPr>
        <w:t>семиярусный</w:t>
      </w:r>
      <w:proofErr w:type="spellEnd"/>
      <w:r w:rsidR="00233937" w:rsidRPr="00233937">
        <w:rPr>
          <w:rFonts w:eastAsia="Times New Roman"/>
          <w:color w:val="222222"/>
          <w:szCs w:val="28"/>
          <w:vertAlign w:val="baseline"/>
          <w:lang w:eastAsia="ru-RU"/>
        </w:rPr>
        <w:t xml:space="preserve"> позолоченный иконостас с серебряной резьбой. Кроме главного престола во имя святителя Николая </w:t>
      </w:r>
      <w:proofErr w:type="spellStart"/>
      <w:r w:rsidR="00233937" w:rsidRPr="00233937">
        <w:rPr>
          <w:rFonts w:eastAsia="Times New Roman"/>
          <w:color w:val="222222"/>
          <w:szCs w:val="28"/>
          <w:vertAlign w:val="baseline"/>
          <w:lang w:eastAsia="ru-RU"/>
        </w:rPr>
        <w:t>Мирликийского</w:t>
      </w:r>
      <w:proofErr w:type="spellEnd"/>
      <w:r w:rsidR="00233937" w:rsidRPr="00233937">
        <w:rPr>
          <w:rFonts w:eastAsia="Times New Roman"/>
          <w:color w:val="222222"/>
          <w:szCs w:val="28"/>
          <w:vertAlign w:val="baseline"/>
          <w:lang w:eastAsia="ru-RU"/>
        </w:rPr>
        <w:t xml:space="preserve"> (праздновали 6 дня на "Николу зимнего") был правый придел во имя апостола Иоанна Богослова. Пятиглавый собор имел </w:t>
      </w:r>
      <w:proofErr w:type="spellStart"/>
      <w:r w:rsidR="00233937" w:rsidRPr="00233937">
        <w:rPr>
          <w:rFonts w:eastAsia="Times New Roman"/>
          <w:color w:val="222222"/>
          <w:szCs w:val="28"/>
          <w:vertAlign w:val="baseline"/>
          <w:lang w:eastAsia="ru-RU"/>
        </w:rPr>
        <w:t>имел</w:t>
      </w:r>
      <w:proofErr w:type="spellEnd"/>
      <w:r w:rsidR="00233937" w:rsidRPr="00233937">
        <w:rPr>
          <w:rFonts w:eastAsia="Times New Roman"/>
          <w:color w:val="222222"/>
          <w:szCs w:val="28"/>
          <w:vertAlign w:val="baseline"/>
          <w:lang w:eastAsia="ru-RU"/>
        </w:rPr>
        <w:t xml:space="preserve"> многоярусную белокаменную колокольню, похожую на мачту корабля. В ней размещалось два десятка колоколов. К самому верху вели 222 каменные ступени. Самый большой </w:t>
      </w:r>
      <w:r w:rsidR="00233937" w:rsidRPr="00233937">
        <w:rPr>
          <w:rFonts w:eastAsia="Times New Roman"/>
          <w:color w:val="222222"/>
          <w:szCs w:val="28"/>
          <w:vertAlign w:val="baseline"/>
          <w:lang w:eastAsia="ru-RU"/>
        </w:rPr>
        <w:lastRenderedPageBreak/>
        <w:t>колокол, вечевой, весил 850 пудов (13,6 тонны). В метель на глас вечевого колокола, разносившийся на сорок верст, выходили и выезжали замерзшие, заплутавшие в пургу путники.</w:t>
      </w:r>
    </w:p>
    <w:p w:rsidR="00233937" w:rsidRPr="00233937" w:rsidRDefault="00233937" w:rsidP="00257376">
      <w:pPr>
        <w:widowControl/>
        <w:shd w:val="clear" w:color="auto" w:fill="D6E3BC" w:themeFill="accent3" w:themeFillTint="66"/>
        <w:spacing w:before="120" w:after="120" w:line="240" w:lineRule="auto"/>
        <w:rPr>
          <w:rFonts w:eastAsia="Times New Roman"/>
          <w:color w:val="222222"/>
          <w:szCs w:val="28"/>
          <w:vertAlign w:val="baseline"/>
          <w:lang w:eastAsia="ru-RU"/>
        </w:rPr>
      </w:pPr>
      <w:r w:rsidRPr="00233937">
        <w:rPr>
          <w:rFonts w:eastAsia="Times New Roman"/>
          <w:color w:val="222222"/>
          <w:szCs w:val="28"/>
          <w:vertAlign w:val="baseline"/>
          <w:lang w:eastAsia="ru-RU"/>
        </w:rPr>
        <w:t>Собор не отапливался, но даже в лютые морозы в нём было тепло - столько народу собиралось на богослужение.</w:t>
      </w:r>
    </w:p>
    <w:p w:rsidR="00233937" w:rsidRPr="00233937" w:rsidRDefault="00233937" w:rsidP="00257376">
      <w:pPr>
        <w:widowControl/>
        <w:shd w:val="clear" w:color="auto" w:fill="D6E3BC" w:themeFill="accent3" w:themeFillTint="66"/>
        <w:spacing w:before="120" w:after="120" w:line="240" w:lineRule="auto"/>
        <w:rPr>
          <w:rFonts w:eastAsia="Times New Roman"/>
          <w:color w:val="222222"/>
          <w:szCs w:val="28"/>
          <w:vertAlign w:val="baseline"/>
          <w:lang w:eastAsia="ru-RU"/>
        </w:rPr>
      </w:pPr>
      <w:r w:rsidRPr="00233937">
        <w:rPr>
          <w:rFonts w:eastAsia="Times New Roman"/>
          <w:color w:val="222222"/>
          <w:szCs w:val="28"/>
          <w:vertAlign w:val="baseline"/>
          <w:lang w:eastAsia="ru-RU"/>
        </w:rPr>
        <w:t>В 1934 году в станицу пришёл приказ за подписью секретаря ЦК ВКП(б) Л. М. Кагановича в течение месяца храм уничтожить. Председатель местного облисполкома Николай Соболев, человек верующий, приказ не исполнил после чего пришла депеша с требованием взорвать храм в трехдневный срок. В случае неисполнения Соболеву, его семье, родственникам грозил расстрел и храм был взорван. Когда ломали собор, "народ плакал, женщины бросались под колёса тракторов, милиция стреляла в воздух, страшно скрежетали лебёдки, срывали крест, купол... Выл ветер, гремел гром...". Из камня бывшего собора был выстроен новый исполком, городская библиотека и баня.</w:t>
      </w:r>
    </w:p>
    <w:p w:rsidR="00233937" w:rsidRPr="00233937" w:rsidRDefault="00233937" w:rsidP="00257376">
      <w:pPr>
        <w:widowControl/>
        <w:shd w:val="clear" w:color="auto" w:fill="D6E3BC" w:themeFill="accent3" w:themeFillTint="66"/>
        <w:spacing w:before="120" w:after="120" w:line="240" w:lineRule="auto"/>
        <w:rPr>
          <w:rFonts w:eastAsia="Times New Roman"/>
          <w:color w:val="222222"/>
          <w:szCs w:val="28"/>
          <w:vertAlign w:val="baseline"/>
          <w:lang w:eastAsia="ru-RU"/>
        </w:rPr>
      </w:pPr>
      <w:r w:rsidRPr="00233937">
        <w:rPr>
          <w:rFonts w:eastAsia="Times New Roman"/>
          <w:color w:val="222222"/>
          <w:szCs w:val="28"/>
          <w:vertAlign w:val="baseline"/>
          <w:lang w:eastAsia="ru-RU"/>
        </w:rPr>
        <w:t>19 декабря 1998 года был заложен первый камень в основание воссоздаваемого Никольского собора. Собор строился на пожертвования жителей Карачаево-Черкесии, средства выделенные властями и спонсорами разных религий и национальностей. Ровно восемь лет спустя, 19 декабря 2006 года, епископ Ставропольский Феофан, совершил здесь первую Божественную литургию на временном алтаре. После этого оставалось завершить внутреннюю отделку, роспись и алтарную часть. Также были проведены водопровод, канализация, отопление и устроены теплые полы, построена автономная котельная и административное здание паломнического центра. 21 апреля 2012 года восстановленный собор был освящен.</w:t>
      </w:r>
    </w:p>
    <w:p w:rsidR="00233937" w:rsidRPr="00233937" w:rsidRDefault="00233937" w:rsidP="00257376">
      <w:pPr>
        <w:widowControl/>
        <w:shd w:val="clear" w:color="auto" w:fill="D6E3BC" w:themeFill="accent3" w:themeFillTint="66"/>
        <w:spacing w:before="120" w:after="120" w:line="240" w:lineRule="auto"/>
        <w:rPr>
          <w:rFonts w:eastAsia="Times New Roman"/>
          <w:color w:val="222222"/>
          <w:szCs w:val="28"/>
          <w:vertAlign w:val="baseline"/>
          <w:lang w:eastAsia="ru-RU"/>
        </w:rPr>
      </w:pPr>
      <w:r w:rsidRPr="00233937">
        <w:rPr>
          <w:rFonts w:eastAsia="Times New Roman"/>
          <w:color w:val="222222"/>
          <w:szCs w:val="28"/>
          <w:vertAlign w:val="baseline"/>
          <w:lang w:eastAsia="ru-RU"/>
        </w:rPr>
        <w:t>Размер храма 32 х 45 м, высота стен 12 м, высота колокольни 37 м. Вместимость собора превышает тысячу человек.</w:t>
      </w:r>
    </w:p>
    <w:p w:rsidR="00233937" w:rsidRPr="00233937" w:rsidRDefault="0035085B" w:rsidP="00257376">
      <w:pPr>
        <w:pStyle w:val="a5"/>
        <w:numPr>
          <w:ilvl w:val="0"/>
          <w:numId w:val="2"/>
        </w:numPr>
        <w:shd w:val="clear" w:color="auto" w:fill="D6E3BC" w:themeFill="accent3" w:themeFillTint="66"/>
        <w:spacing w:after="0" w:line="240" w:lineRule="auto"/>
        <w:rPr>
          <w:color w:val="215868"/>
          <w:szCs w:val="28"/>
          <w:vertAlign w:val="baseline"/>
        </w:rPr>
      </w:pPr>
      <w:smartTag w:uri="urn:schemas-microsoft-com:office:smarttags" w:element="metricconverter">
        <w:smartTagPr>
          <w:attr w:name="ProductID" w:val="369000 г"/>
        </w:smartTagPr>
        <w:r>
          <w:rPr>
            <w:noProof/>
            <w:color w:val="215868"/>
            <w:szCs w:val="28"/>
            <w:vertAlign w:val="baseline"/>
            <w:lang w:eastAsia="ru-RU"/>
          </w:rPr>
          <w:drawing>
            <wp:anchor distT="0" distB="0" distL="114300" distR="114300" simplePos="0" relativeHeight="251629568" behindDoc="0" locked="0" layoutInCell="1" allowOverlap="1" wp14:anchorId="4159E5A1" wp14:editId="30CB33A5">
              <wp:simplePos x="0" y="0"/>
              <wp:positionH relativeFrom="column">
                <wp:posOffset>-5715</wp:posOffset>
              </wp:positionH>
              <wp:positionV relativeFrom="paragraph">
                <wp:posOffset>132080</wp:posOffset>
              </wp:positionV>
              <wp:extent cx="3425825" cy="2276475"/>
              <wp:effectExtent l="0" t="0" r="3175" b="9525"/>
              <wp:wrapSquare wrapText="bothSides"/>
              <wp:docPr id="106" name="Рисунок 106" descr="C:\Users\User\Desktop\Храм_Преподобного_Сергия_Радонежского_Чудотворца,_Черкес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User\Desktop\Храм_Преподобного_Сергия_Радонежского_Чудотворца,_Черкесск.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5825" cy="2276475"/>
                      </a:xfrm>
                      <a:prstGeom prst="rect">
                        <a:avLst/>
                      </a:prstGeom>
                      <a:noFill/>
                      <a:ln>
                        <a:noFill/>
                      </a:ln>
                    </pic:spPr>
                  </pic:pic>
                </a:graphicData>
              </a:graphic>
              <wp14:sizeRelH relativeFrom="page">
                <wp14:pctWidth>0</wp14:pctWidth>
              </wp14:sizeRelH>
              <wp14:sizeRelV relativeFrom="page">
                <wp14:pctHeight>0</wp14:pctHeight>
              </wp14:sizeRelV>
            </wp:anchor>
          </w:drawing>
        </w:r>
        <w:r w:rsidR="00233937" w:rsidRPr="00233937">
          <w:rPr>
            <w:color w:val="215868"/>
            <w:szCs w:val="28"/>
            <w:vertAlign w:val="baseline"/>
          </w:rPr>
          <w:t xml:space="preserve">369000 </w:t>
        </w:r>
        <w:proofErr w:type="spellStart"/>
        <w:r w:rsidR="00233937" w:rsidRPr="00233937">
          <w:rPr>
            <w:color w:val="215868"/>
            <w:szCs w:val="28"/>
            <w:vertAlign w:val="baseline"/>
          </w:rPr>
          <w:t>г</w:t>
        </w:r>
      </w:smartTag>
      <w:r w:rsidR="00233937" w:rsidRPr="00233937">
        <w:rPr>
          <w:color w:val="215868"/>
          <w:szCs w:val="28"/>
          <w:vertAlign w:val="baseline"/>
        </w:rPr>
        <w:t>.Черкесск</w:t>
      </w:r>
      <w:proofErr w:type="spellEnd"/>
      <w:r w:rsidR="00233937" w:rsidRPr="00233937">
        <w:rPr>
          <w:color w:val="215868"/>
          <w:szCs w:val="28"/>
          <w:vertAlign w:val="baseline"/>
        </w:rPr>
        <w:t xml:space="preserve">, ул. </w:t>
      </w:r>
      <w:proofErr w:type="spellStart"/>
      <w:r w:rsidR="00233937" w:rsidRPr="00233937">
        <w:rPr>
          <w:color w:val="215868"/>
          <w:szCs w:val="28"/>
          <w:vertAlign w:val="baseline"/>
        </w:rPr>
        <w:t>Гутякулова</w:t>
      </w:r>
      <w:proofErr w:type="spellEnd"/>
      <w:r w:rsidR="00233937" w:rsidRPr="00233937">
        <w:rPr>
          <w:color w:val="215868"/>
          <w:szCs w:val="28"/>
          <w:vertAlign w:val="baseline"/>
        </w:rPr>
        <w:t xml:space="preserve"> 29</w:t>
      </w:r>
    </w:p>
    <w:p w:rsidR="00233937" w:rsidRPr="00233937" w:rsidRDefault="00233937" w:rsidP="00257376">
      <w:pPr>
        <w:pStyle w:val="a5"/>
        <w:shd w:val="clear" w:color="auto" w:fill="D6E3BC" w:themeFill="accent3" w:themeFillTint="66"/>
        <w:spacing w:after="0" w:line="240" w:lineRule="auto"/>
        <w:rPr>
          <w:color w:val="215868"/>
          <w:szCs w:val="28"/>
          <w:vertAlign w:val="baseline"/>
        </w:rPr>
      </w:pPr>
      <w:r w:rsidRPr="00233937">
        <w:rPr>
          <w:color w:val="215868"/>
          <w:szCs w:val="28"/>
          <w:vertAlign w:val="baseline"/>
        </w:rPr>
        <w:t>Церковь Сергия Радонежского</w:t>
      </w:r>
    </w:p>
    <w:p w:rsidR="00233937" w:rsidRPr="0035085B" w:rsidRDefault="00233937" w:rsidP="00257376">
      <w:pPr>
        <w:pStyle w:val="ad"/>
        <w:shd w:val="clear" w:color="auto" w:fill="D6E3BC" w:themeFill="accent3" w:themeFillTint="66"/>
        <w:spacing w:before="135" w:beforeAutospacing="0" w:after="135" w:afterAutospacing="0"/>
        <w:jc w:val="both"/>
        <w:rPr>
          <w:sz w:val="28"/>
          <w:szCs w:val="28"/>
        </w:rPr>
      </w:pPr>
      <w:r w:rsidRPr="0035085B">
        <w:rPr>
          <w:sz w:val="28"/>
          <w:szCs w:val="28"/>
        </w:rPr>
        <w:t>Северный микрорайон </w:t>
      </w:r>
      <w:hyperlink r:id="rId25" w:tooltip="ЧЕРКЕССК" w:history="1">
        <w:r w:rsidRPr="0035085B">
          <w:rPr>
            <w:rStyle w:val="a9"/>
            <w:color w:val="auto"/>
            <w:sz w:val="28"/>
            <w:szCs w:val="28"/>
            <w:u w:val="none"/>
          </w:rPr>
          <w:t>Черкесска</w:t>
        </w:r>
      </w:hyperlink>
      <w:r w:rsidRPr="0035085B">
        <w:rPr>
          <w:sz w:val="28"/>
          <w:szCs w:val="28"/>
        </w:rPr>
        <w:t> на начало </w:t>
      </w:r>
      <w:hyperlink r:id="rId26" w:tooltip="XXI" w:history="1">
        <w:r w:rsidRPr="0035085B">
          <w:rPr>
            <w:rStyle w:val="a9"/>
            <w:color w:val="auto"/>
            <w:sz w:val="28"/>
            <w:szCs w:val="28"/>
            <w:u w:val="none"/>
          </w:rPr>
          <w:t>XXI</w:t>
        </w:r>
      </w:hyperlink>
      <w:r w:rsidRPr="0035085B">
        <w:rPr>
          <w:sz w:val="28"/>
          <w:szCs w:val="28"/>
        </w:rPr>
        <w:t> века был одним из самых населенных в городе и вопрос о необходимости строительства тут православного храма стоял уже давно. Вначале был образован приход. Затем попечительский совет по возведению храма возглавил мэр города Петр Коротченко и вскоре удалось собрать необходимые средства на постройку - 2.5 млн. рублей.</w:t>
      </w:r>
    </w:p>
    <w:p w:rsidR="00233937" w:rsidRPr="0035085B" w:rsidRDefault="00233937" w:rsidP="00257376">
      <w:pPr>
        <w:pStyle w:val="cmnt"/>
        <w:shd w:val="clear" w:color="auto" w:fill="D6E3BC" w:themeFill="accent3" w:themeFillTint="66"/>
        <w:spacing w:before="135" w:beforeAutospacing="0" w:after="135" w:afterAutospacing="0"/>
        <w:jc w:val="both"/>
        <w:rPr>
          <w:sz w:val="28"/>
          <w:szCs w:val="28"/>
        </w:rPr>
      </w:pPr>
      <w:r w:rsidRPr="0035085B">
        <w:rPr>
          <w:sz w:val="28"/>
          <w:szCs w:val="28"/>
        </w:rPr>
        <w:t>Строительство началось в октябре </w:t>
      </w:r>
      <w:hyperlink r:id="rId27" w:tooltip="2006" w:history="1">
        <w:r w:rsidRPr="0035085B">
          <w:rPr>
            <w:rStyle w:val="a9"/>
            <w:color w:val="auto"/>
            <w:sz w:val="28"/>
            <w:szCs w:val="28"/>
            <w:u w:val="none"/>
          </w:rPr>
          <w:t>2006</w:t>
        </w:r>
      </w:hyperlink>
      <w:r w:rsidRPr="0035085B">
        <w:rPr>
          <w:sz w:val="28"/>
          <w:szCs w:val="28"/>
        </w:rPr>
        <w:t> года. Храм был собран из уральской сосны в </w:t>
      </w:r>
      <w:hyperlink r:id="rId28" w:tooltip="СОЛИКАМСК" w:history="1">
        <w:r w:rsidRPr="0035085B">
          <w:rPr>
            <w:rStyle w:val="a9"/>
            <w:color w:val="auto"/>
            <w:sz w:val="28"/>
            <w:szCs w:val="28"/>
            <w:u w:val="none"/>
          </w:rPr>
          <w:t>Соликамске</w:t>
        </w:r>
      </w:hyperlink>
      <w:r w:rsidRPr="0035085B">
        <w:rPr>
          <w:sz w:val="28"/>
          <w:szCs w:val="28"/>
        </w:rPr>
        <w:t>, затем разобран и в начале июля </w:t>
      </w:r>
      <w:hyperlink r:id="rId29" w:tooltip="2007" w:history="1">
        <w:r w:rsidRPr="0035085B">
          <w:rPr>
            <w:rStyle w:val="a9"/>
            <w:color w:val="auto"/>
            <w:sz w:val="28"/>
            <w:szCs w:val="28"/>
            <w:u w:val="none"/>
          </w:rPr>
          <w:t>2007</w:t>
        </w:r>
      </w:hyperlink>
      <w:r w:rsidRPr="0035085B">
        <w:rPr>
          <w:sz w:val="28"/>
          <w:szCs w:val="28"/>
        </w:rPr>
        <w:t xml:space="preserve"> года доставлен в Черкесск. Повторная сборка подрядчиками была закончена за </w:t>
      </w:r>
      <w:r w:rsidRPr="0035085B">
        <w:rPr>
          <w:sz w:val="28"/>
          <w:szCs w:val="28"/>
        </w:rPr>
        <w:lastRenderedPageBreak/>
        <w:t xml:space="preserve">месяц. Внутри церковной ограды было также построено помещение для воскресной школы, </w:t>
      </w:r>
      <w:proofErr w:type="spellStart"/>
      <w:r w:rsidRPr="0035085B">
        <w:rPr>
          <w:sz w:val="28"/>
          <w:szCs w:val="28"/>
        </w:rPr>
        <w:t>крещальни</w:t>
      </w:r>
      <w:proofErr w:type="spellEnd"/>
      <w:r w:rsidRPr="0035085B">
        <w:rPr>
          <w:sz w:val="28"/>
          <w:szCs w:val="28"/>
        </w:rPr>
        <w:t>, церковной лавки.</w:t>
      </w:r>
    </w:p>
    <w:p w:rsidR="00233937" w:rsidRPr="0035085B" w:rsidRDefault="00233937" w:rsidP="00257376">
      <w:pPr>
        <w:pStyle w:val="cmnt"/>
        <w:shd w:val="clear" w:color="auto" w:fill="D6E3BC" w:themeFill="accent3" w:themeFillTint="66"/>
        <w:spacing w:before="135" w:beforeAutospacing="0" w:after="135" w:afterAutospacing="0"/>
        <w:jc w:val="both"/>
        <w:rPr>
          <w:sz w:val="28"/>
          <w:szCs w:val="28"/>
        </w:rPr>
      </w:pPr>
      <w:r w:rsidRPr="0035085B">
        <w:rPr>
          <w:sz w:val="28"/>
          <w:szCs w:val="28"/>
        </w:rPr>
        <w:t>29 сентября </w:t>
      </w:r>
      <w:hyperlink r:id="rId30" w:tooltip="2007" w:history="1">
        <w:r w:rsidRPr="0035085B">
          <w:rPr>
            <w:rStyle w:val="a9"/>
            <w:color w:val="auto"/>
            <w:sz w:val="28"/>
            <w:szCs w:val="28"/>
            <w:u w:val="none"/>
          </w:rPr>
          <w:t>2007</w:t>
        </w:r>
      </w:hyperlink>
      <w:r w:rsidRPr="0035085B">
        <w:rPr>
          <w:sz w:val="28"/>
          <w:szCs w:val="28"/>
        </w:rPr>
        <w:t> года новый храм был освящен архиепископом Ставропольским и Владикавказским </w:t>
      </w:r>
      <w:hyperlink r:id="rId31" w:tooltip="ФЕОФАН (АШУРКОВ)" w:history="1">
        <w:r w:rsidRPr="0035085B">
          <w:rPr>
            <w:rStyle w:val="a9"/>
            <w:color w:val="auto"/>
            <w:sz w:val="28"/>
            <w:szCs w:val="28"/>
            <w:u w:val="none"/>
          </w:rPr>
          <w:t>Феофаном (Ашурковым)</w:t>
        </w:r>
      </w:hyperlink>
      <w:r w:rsidRPr="0035085B">
        <w:rPr>
          <w:sz w:val="28"/>
          <w:szCs w:val="28"/>
        </w:rPr>
        <w:t>.</w:t>
      </w:r>
    </w:p>
    <w:p w:rsidR="00233937" w:rsidRPr="0035085B" w:rsidRDefault="00233937" w:rsidP="00257376">
      <w:pPr>
        <w:pStyle w:val="cmnt"/>
        <w:shd w:val="clear" w:color="auto" w:fill="D6E3BC" w:themeFill="accent3" w:themeFillTint="66"/>
        <w:spacing w:before="135" w:beforeAutospacing="0" w:after="135" w:afterAutospacing="0"/>
        <w:jc w:val="both"/>
        <w:rPr>
          <w:sz w:val="28"/>
          <w:szCs w:val="28"/>
        </w:rPr>
      </w:pPr>
      <w:r w:rsidRPr="0035085B">
        <w:rPr>
          <w:sz w:val="28"/>
          <w:szCs w:val="28"/>
        </w:rPr>
        <w:t>10 мая </w:t>
      </w:r>
      <w:hyperlink r:id="rId32" w:tooltip="2014" w:history="1">
        <w:r w:rsidRPr="0035085B">
          <w:rPr>
            <w:rStyle w:val="a9"/>
            <w:color w:val="auto"/>
            <w:sz w:val="28"/>
            <w:szCs w:val="28"/>
            <w:u w:val="none"/>
          </w:rPr>
          <w:t>2014</w:t>
        </w:r>
      </w:hyperlink>
      <w:r w:rsidRPr="0035085B">
        <w:rPr>
          <w:sz w:val="28"/>
          <w:szCs w:val="28"/>
        </w:rPr>
        <w:t> года архиепископ Пятигорский и Черкесский </w:t>
      </w:r>
      <w:proofErr w:type="spellStart"/>
      <w:r w:rsidRPr="0035085B">
        <w:rPr>
          <w:sz w:val="28"/>
          <w:szCs w:val="28"/>
        </w:rPr>
        <w:fldChar w:fldCharType="begin"/>
      </w:r>
      <w:r w:rsidRPr="0035085B">
        <w:rPr>
          <w:sz w:val="28"/>
          <w:szCs w:val="28"/>
        </w:rPr>
        <w:instrText xml:space="preserve"> HYPERLINK "https://drevo-info.ru/articles/11127.html" \o "ФЕОФИЛАКТ (КУРЬЯНОВ)" </w:instrText>
      </w:r>
      <w:r w:rsidRPr="0035085B">
        <w:rPr>
          <w:sz w:val="28"/>
          <w:szCs w:val="28"/>
        </w:rPr>
        <w:fldChar w:fldCharType="separate"/>
      </w:r>
      <w:r w:rsidRPr="0035085B">
        <w:rPr>
          <w:rStyle w:val="a9"/>
          <w:color w:val="auto"/>
          <w:sz w:val="28"/>
          <w:szCs w:val="28"/>
          <w:u w:val="none"/>
        </w:rPr>
        <w:t>Феофилакт</w:t>
      </w:r>
      <w:proofErr w:type="spellEnd"/>
      <w:r w:rsidRPr="0035085B">
        <w:rPr>
          <w:rStyle w:val="a9"/>
          <w:color w:val="auto"/>
          <w:sz w:val="28"/>
          <w:szCs w:val="28"/>
          <w:u w:val="none"/>
        </w:rPr>
        <w:t xml:space="preserve"> (Курьянов)</w:t>
      </w:r>
      <w:r w:rsidRPr="0035085B">
        <w:rPr>
          <w:sz w:val="28"/>
          <w:szCs w:val="28"/>
        </w:rPr>
        <w:fldChar w:fldCharType="end"/>
      </w:r>
      <w:r w:rsidRPr="0035085B">
        <w:rPr>
          <w:sz w:val="28"/>
          <w:szCs w:val="28"/>
        </w:rPr>
        <w:t> совершил чин великого освящения храма в честь преподобного </w:t>
      </w:r>
      <w:hyperlink r:id="rId33" w:tooltip="СЕРГИЙ РАДОНЕЖСКИЙ" w:history="1">
        <w:r w:rsidRPr="0035085B">
          <w:rPr>
            <w:rStyle w:val="a9"/>
            <w:color w:val="auto"/>
            <w:sz w:val="28"/>
            <w:szCs w:val="28"/>
            <w:u w:val="none"/>
          </w:rPr>
          <w:t>Сергия, игумена Радонежского, всея России чудотворца</w:t>
        </w:r>
      </w:hyperlink>
      <w:r w:rsidRPr="0035085B">
        <w:rPr>
          <w:sz w:val="28"/>
          <w:szCs w:val="28"/>
        </w:rPr>
        <w:t> </w:t>
      </w:r>
      <w:r w:rsidR="0035085B">
        <w:rPr>
          <w:sz w:val="28"/>
          <w:szCs w:val="28"/>
        </w:rPr>
        <w:t xml:space="preserve"> </w:t>
      </w:r>
    </w:p>
    <w:p w:rsidR="00233937" w:rsidRPr="001C6B18" w:rsidRDefault="001C6B18" w:rsidP="00257376">
      <w:pPr>
        <w:pStyle w:val="2"/>
        <w:shd w:val="clear" w:color="auto" w:fill="D6E3BC" w:themeFill="accent3" w:themeFillTint="66"/>
        <w:spacing w:before="300" w:after="225"/>
        <w:rPr>
          <w:rFonts w:ascii="Times New Roman" w:hAnsi="Times New Roman"/>
          <w:b w:val="0"/>
          <w:color w:val="333333"/>
          <w:sz w:val="28"/>
          <w:szCs w:val="28"/>
          <w:vertAlign w:val="baseline"/>
        </w:rPr>
      </w:pPr>
      <w:r>
        <w:rPr>
          <w:rFonts w:ascii="Times New Roman" w:hAnsi="Times New Roman"/>
          <w:color w:val="666666"/>
          <w:sz w:val="28"/>
          <w:szCs w:val="28"/>
          <w:vertAlign w:val="baseline"/>
          <w:lang w:val="ru-RU"/>
        </w:rPr>
        <w:t xml:space="preserve"> </w:t>
      </w:r>
      <w:r w:rsidR="00233937" w:rsidRPr="001C6B18">
        <w:rPr>
          <w:rFonts w:ascii="Times New Roman" w:hAnsi="Times New Roman"/>
          <w:b w:val="0"/>
          <w:color w:val="333333"/>
          <w:sz w:val="28"/>
          <w:szCs w:val="28"/>
          <w:vertAlign w:val="baseline"/>
        </w:rPr>
        <w:t>Храм построен без единого гвоздя, рассчитан на 120 прихожан. Дерево было пропитано особыми противогрибковыми растворами, смолой, защищающей от насекомых и возгорания.</w:t>
      </w:r>
    </w:p>
    <w:p w:rsidR="001C6B18" w:rsidRPr="001C6B18" w:rsidRDefault="0035085B" w:rsidP="00257376">
      <w:pPr>
        <w:pStyle w:val="a5"/>
        <w:numPr>
          <w:ilvl w:val="0"/>
          <w:numId w:val="2"/>
        </w:numPr>
        <w:shd w:val="clear" w:color="auto" w:fill="D6E3BC" w:themeFill="accent3" w:themeFillTint="66"/>
        <w:spacing w:after="0" w:line="240" w:lineRule="auto"/>
        <w:rPr>
          <w:color w:val="215868"/>
          <w:szCs w:val="28"/>
          <w:vertAlign w:val="baseline"/>
        </w:rPr>
      </w:pPr>
      <w:smartTag w:uri="urn:schemas-microsoft-com:office:smarttags" w:element="metricconverter">
        <w:smartTagPr>
          <w:attr w:name="ProductID" w:val="369000 г"/>
        </w:smartTagPr>
        <w:r w:rsidRPr="001C6B18">
          <w:rPr>
            <w:rFonts w:ascii="Open Sans" w:hAnsi="Open Sans"/>
            <w:noProof/>
            <w:color w:val="454545"/>
            <w:szCs w:val="28"/>
            <w:lang w:eastAsia="ru-RU"/>
          </w:rPr>
          <w:drawing>
            <wp:anchor distT="0" distB="0" distL="114300" distR="114300" simplePos="0" relativeHeight="251619328" behindDoc="0" locked="0" layoutInCell="1" allowOverlap="1" wp14:anchorId="7E8918D4" wp14:editId="6C8A7FB0">
              <wp:simplePos x="0" y="0"/>
              <wp:positionH relativeFrom="column">
                <wp:posOffset>3810</wp:posOffset>
              </wp:positionH>
              <wp:positionV relativeFrom="paragraph">
                <wp:posOffset>33655</wp:posOffset>
              </wp:positionV>
              <wp:extent cx="3336925" cy="2446020"/>
              <wp:effectExtent l="0" t="0" r="0" b="0"/>
              <wp:wrapSquare wrapText="bothSides"/>
              <wp:docPr id="49" name="Рисунок 49" descr="http://lions-guides.ru/uploads/spool/1474139421_Church_Of_The_Intercess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ions-guides.ru/uploads/spool/1474139421_Church_Of_The_Intercession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36925" cy="2446020"/>
                      </a:xfrm>
                      <a:prstGeom prst="rect">
                        <a:avLst/>
                      </a:prstGeom>
                      <a:noFill/>
                      <a:ln>
                        <a:noFill/>
                      </a:ln>
                    </pic:spPr>
                  </pic:pic>
                </a:graphicData>
              </a:graphic>
              <wp14:sizeRelH relativeFrom="page">
                <wp14:pctWidth>0</wp14:pctWidth>
              </wp14:sizeRelH>
              <wp14:sizeRelV relativeFrom="page">
                <wp14:pctHeight>0</wp14:pctHeight>
              </wp14:sizeRelV>
            </wp:anchor>
          </w:drawing>
        </w:r>
        <w:r w:rsidR="001C6B18" w:rsidRPr="001C6B18">
          <w:rPr>
            <w:color w:val="215868"/>
            <w:szCs w:val="28"/>
            <w:vertAlign w:val="baseline"/>
          </w:rPr>
          <w:t xml:space="preserve">369000 </w:t>
        </w:r>
        <w:proofErr w:type="spellStart"/>
        <w:r w:rsidR="001C6B18" w:rsidRPr="001C6B18">
          <w:rPr>
            <w:color w:val="215868"/>
            <w:szCs w:val="28"/>
            <w:vertAlign w:val="baseline"/>
          </w:rPr>
          <w:t>г</w:t>
        </w:r>
      </w:smartTag>
      <w:r w:rsidR="001C6B18" w:rsidRPr="001C6B18">
        <w:rPr>
          <w:color w:val="215868"/>
          <w:szCs w:val="28"/>
          <w:vertAlign w:val="baseline"/>
        </w:rPr>
        <w:t>.Черкесск</w:t>
      </w:r>
      <w:proofErr w:type="spellEnd"/>
      <w:r w:rsidR="001C6B18" w:rsidRPr="001C6B18">
        <w:rPr>
          <w:color w:val="215868"/>
          <w:szCs w:val="28"/>
          <w:vertAlign w:val="baseline"/>
        </w:rPr>
        <w:t xml:space="preserve">, </w:t>
      </w:r>
      <w:proofErr w:type="spellStart"/>
      <w:r w:rsidR="001C6B18" w:rsidRPr="001C6B18">
        <w:rPr>
          <w:color w:val="215868"/>
          <w:szCs w:val="28"/>
          <w:vertAlign w:val="baseline"/>
        </w:rPr>
        <w:t>ул.Ленина</w:t>
      </w:r>
      <w:proofErr w:type="spellEnd"/>
      <w:r w:rsidR="001C6B18" w:rsidRPr="001C6B18">
        <w:rPr>
          <w:color w:val="215868"/>
          <w:szCs w:val="28"/>
          <w:vertAlign w:val="baseline"/>
        </w:rPr>
        <w:t xml:space="preserve"> 156В</w:t>
      </w:r>
    </w:p>
    <w:p w:rsidR="001C6B18" w:rsidRPr="001C6B18" w:rsidRDefault="001C6B18" w:rsidP="00257376">
      <w:pPr>
        <w:pStyle w:val="a5"/>
        <w:shd w:val="clear" w:color="auto" w:fill="D6E3BC" w:themeFill="accent3" w:themeFillTint="66"/>
        <w:spacing w:after="0" w:line="240" w:lineRule="auto"/>
        <w:rPr>
          <w:color w:val="215868"/>
          <w:szCs w:val="28"/>
          <w:vertAlign w:val="baseline"/>
        </w:rPr>
      </w:pPr>
      <w:r w:rsidRPr="001C6B18">
        <w:rPr>
          <w:color w:val="215868"/>
          <w:szCs w:val="28"/>
          <w:vertAlign w:val="baseline"/>
        </w:rPr>
        <w:t>Церковь Покрова Пресвятой Богородицы</w:t>
      </w:r>
    </w:p>
    <w:p w:rsidR="001C6B18" w:rsidRPr="001C6B18" w:rsidRDefault="001C6B18" w:rsidP="00257376">
      <w:pPr>
        <w:pStyle w:val="ad"/>
        <w:shd w:val="clear" w:color="auto" w:fill="D6E3BC" w:themeFill="accent3" w:themeFillTint="66"/>
        <w:spacing w:before="0" w:beforeAutospacing="0" w:after="0" w:afterAutospacing="0"/>
        <w:rPr>
          <w:rFonts w:ascii="Open Sans" w:hAnsi="Open Sans"/>
          <w:color w:val="454545"/>
          <w:sz w:val="28"/>
          <w:szCs w:val="28"/>
        </w:rPr>
      </w:pPr>
      <w:r w:rsidRPr="001C6B18">
        <w:rPr>
          <w:rFonts w:ascii="Open Sans" w:hAnsi="Open Sans"/>
          <w:color w:val="454545"/>
          <w:sz w:val="28"/>
          <w:szCs w:val="28"/>
        </w:rPr>
        <w:t xml:space="preserve">Уникальность церквей в их архитектуре или истории, иногда и в том, и в другом. В Черкесске на месте бывшей станицы казаков </w:t>
      </w:r>
      <w:proofErr w:type="spellStart"/>
      <w:r w:rsidRPr="001C6B18">
        <w:rPr>
          <w:rFonts w:ascii="Open Sans" w:hAnsi="Open Sans"/>
          <w:color w:val="454545"/>
          <w:sz w:val="28"/>
          <w:szCs w:val="28"/>
        </w:rPr>
        <w:t>Хопра</w:t>
      </w:r>
      <w:proofErr w:type="spellEnd"/>
      <w:r w:rsidRPr="001C6B18">
        <w:rPr>
          <w:rFonts w:ascii="Open Sans" w:hAnsi="Open Sans"/>
          <w:color w:val="454545"/>
          <w:sz w:val="28"/>
          <w:szCs w:val="28"/>
        </w:rPr>
        <w:t xml:space="preserve"> существует именно такая церковь. Она называется Покровской, освящена в честь Пресвятой Богородицы, считающейся защитницей и покровительницей казаков. История сакрального сооружения несколько столетий была неразрывно связана с ними, проживавшими на речке Хопер. Станица тут возникла в результате освоения казаками новых земель, позже отсюда происходило заселение Кубани и будущего Ставропольского края.</w:t>
      </w:r>
    </w:p>
    <w:p w:rsidR="001C6B18" w:rsidRPr="0035085B" w:rsidRDefault="001C6B18" w:rsidP="00257376">
      <w:pPr>
        <w:pStyle w:val="2"/>
        <w:shd w:val="clear" w:color="auto" w:fill="D6E3BC" w:themeFill="accent3" w:themeFillTint="66"/>
        <w:spacing w:before="0" w:line="450" w:lineRule="atLeast"/>
        <w:jc w:val="center"/>
        <w:rPr>
          <w:rFonts w:ascii="Times New Roman" w:hAnsi="Times New Roman"/>
          <w:b w:val="0"/>
          <w:bCs w:val="0"/>
          <w:color w:val="454545"/>
          <w:sz w:val="28"/>
          <w:szCs w:val="28"/>
          <w:vertAlign w:val="baseline"/>
        </w:rPr>
      </w:pPr>
      <w:r w:rsidRPr="0035085B">
        <w:rPr>
          <w:rFonts w:ascii="Times New Roman" w:hAnsi="Times New Roman"/>
          <w:b w:val="0"/>
          <w:bCs w:val="0"/>
          <w:color w:val="454545"/>
          <w:sz w:val="28"/>
          <w:szCs w:val="28"/>
          <w:vertAlign w:val="baseline"/>
        </w:rPr>
        <w:t>История Покровской церкви в Черкесске</w:t>
      </w:r>
    </w:p>
    <w:p w:rsidR="001C6B18" w:rsidRPr="001C6B18" w:rsidRDefault="001C6B18" w:rsidP="00257376">
      <w:pPr>
        <w:pStyle w:val="ad"/>
        <w:shd w:val="clear" w:color="auto" w:fill="D6E3BC" w:themeFill="accent3" w:themeFillTint="66"/>
        <w:spacing w:before="75" w:beforeAutospacing="0" w:after="150" w:afterAutospacing="0"/>
        <w:rPr>
          <w:rFonts w:ascii="Open Sans" w:hAnsi="Open Sans"/>
          <w:color w:val="454545"/>
          <w:sz w:val="28"/>
          <w:szCs w:val="28"/>
        </w:rPr>
      </w:pPr>
      <w:r w:rsidRPr="001C6B18">
        <w:rPr>
          <w:rFonts w:ascii="Open Sans" w:hAnsi="Open Sans"/>
          <w:color w:val="454545"/>
          <w:sz w:val="28"/>
          <w:szCs w:val="28"/>
        </w:rPr>
        <w:t>Впервые Покровская церковь на берегу реки построена в самом начале 30-х гг. XVIII столетия. Неповторимость зданию придал материал – черный (мореный) дуб, являющийся ценным стройматериалом. Финансированием работ занимались казаки, пожертвовавшие личные средства на храм божий. Они же лично занимались заготовкой дерева для стройки. В лесах, расположенных вокруг станицы, росли дубы – они после рубки топились (морились) в реке Хопер. Потом бревна доставали со дна водоема и использовали для возведения храмового комплекса. В результате этого по архитектуре Покровский храм был похож на традиционный деревянный сруб, увенчанный несколькими куполами.</w:t>
      </w:r>
      <w:r w:rsidRPr="001C6B18">
        <w:rPr>
          <w:rFonts w:ascii="Open Sans" w:hAnsi="Open Sans"/>
          <w:color w:val="454545"/>
          <w:sz w:val="28"/>
          <w:szCs w:val="28"/>
        </w:rPr>
        <w:br/>
        <w:t xml:space="preserve">Через 100 лет храм впервые разобран, чтобы быть построенным уже на новом месте – в Ставрополе. Причина переноса </w:t>
      </w:r>
      <w:r w:rsidRPr="001C6B18">
        <w:rPr>
          <w:rFonts w:ascii="Open Sans" w:hAnsi="Open Sans"/>
          <w:color w:val="454545"/>
          <w:sz w:val="28"/>
          <w:szCs w:val="28"/>
        </w:rPr>
        <w:lastRenderedPageBreak/>
        <w:t>связана с переводом полка на новое месторасположения – в район Азова-Моздокской линии. Место для церкви выбрали примечательное. Решено возвести здание там, где стоял крест, сообщавший, что здесь некогда был известный русский полководец А. Суворов. Православная постройка простояла около года и снова была разобрана – это произошло из-за того, что оборонная линия передвинулась к предгорным районам Кавказа.</w:t>
      </w:r>
      <w:r w:rsidRPr="001C6B18">
        <w:rPr>
          <w:rFonts w:ascii="Open Sans" w:hAnsi="Open Sans"/>
          <w:color w:val="454545"/>
          <w:sz w:val="28"/>
          <w:szCs w:val="28"/>
        </w:rPr>
        <w:br/>
        <w:t xml:space="preserve">Казаки станицы Ставрополя самостоятельно разобрали ее и решили пешком нести материал на новое место. Своеобразный крестный ход, сопровождавшийся пением, привел казаков к станице </w:t>
      </w:r>
      <w:proofErr w:type="spellStart"/>
      <w:r w:rsidRPr="001C6B18">
        <w:rPr>
          <w:rFonts w:ascii="Open Sans" w:hAnsi="Open Sans"/>
          <w:color w:val="454545"/>
          <w:sz w:val="28"/>
          <w:szCs w:val="28"/>
        </w:rPr>
        <w:t>Баталпашинская</w:t>
      </w:r>
      <w:proofErr w:type="spellEnd"/>
      <w:r w:rsidRPr="001C6B18">
        <w:rPr>
          <w:rFonts w:ascii="Open Sans" w:hAnsi="Open Sans"/>
          <w:color w:val="454545"/>
          <w:sz w:val="28"/>
          <w:szCs w:val="28"/>
        </w:rPr>
        <w:t>. Здесь позже возник город Черкесск, центром которого являлись церковь и казацкие поселения.</w:t>
      </w:r>
      <w:r w:rsidRPr="001C6B18">
        <w:rPr>
          <w:rFonts w:ascii="Open Sans" w:hAnsi="Open Sans"/>
          <w:color w:val="454545"/>
          <w:sz w:val="28"/>
          <w:szCs w:val="28"/>
        </w:rPr>
        <w:br/>
        <w:t>В очередной раз храм построили поближе к Собору святого Николая. Вскоре принято решение о необходимости поставить деревянное сооружение на фундамент, поэтому приглашены работники для строительства каменного "постамента". На него и поставлена церковь Пресвятой Богородицы. На этом "странствия" храма закончились. Здесь Покровская церковь стоит и до нынешнего времени.</w:t>
      </w:r>
      <w:r w:rsidRPr="001C6B18">
        <w:rPr>
          <w:rFonts w:ascii="Open Sans" w:hAnsi="Open Sans"/>
          <w:color w:val="454545"/>
          <w:sz w:val="28"/>
          <w:szCs w:val="28"/>
        </w:rPr>
        <w:br/>
        <w:t>Интересно, что с установлением советской власти, она не была закрыта. Как следствие, богослужения и проведение различных обрядов осуществлялись постоянно. Хотя соседний Никольский собор был закрыт и разграблен.</w:t>
      </w:r>
    </w:p>
    <w:p w:rsidR="001C6B18" w:rsidRPr="001C6B18" w:rsidRDefault="001C6B18" w:rsidP="00257376">
      <w:pPr>
        <w:pStyle w:val="2"/>
        <w:shd w:val="clear" w:color="auto" w:fill="D6E3BC" w:themeFill="accent3" w:themeFillTint="66"/>
        <w:spacing w:before="0" w:after="225" w:line="450" w:lineRule="atLeast"/>
        <w:jc w:val="center"/>
        <w:rPr>
          <w:rFonts w:ascii="inherit" w:hAnsi="inherit"/>
          <w:b w:val="0"/>
          <w:bCs w:val="0"/>
          <w:color w:val="454545"/>
          <w:sz w:val="28"/>
          <w:szCs w:val="28"/>
        </w:rPr>
      </w:pPr>
      <w:r w:rsidRPr="001C6B18">
        <w:rPr>
          <w:rFonts w:ascii="inherit" w:hAnsi="inherit"/>
          <w:b w:val="0"/>
          <w:bCs w:val="0"/>
          <w:color w:val="454545"/>
          <w:sz w:val="28"/>
          <w:szCs w:val="28"/>
        </w:rPr>
        <w:t>Центр православия</w:t>
      </w:r>
    </w:p>
    <w:p w:rsidR="001C6B18" w:rsidRPr="001C6B18" w:rsidRDefault="001C6B18" w:rsidP="00257376">
      <w:pPr>
        <w:pStyle w:val="ad"/>
        <w:shd w:val="clear" w:color="auto" w:fill="D6E3BC" w:themeFill="accent3" w:themeFillTint="66"/>
        <w:spacing w:before="75" w:beforeAutospacing="0" w:after="150" w:afterAutospacing="0"/>
        <w:rPr>
          <w:rFonts w:ascii="Open Sans" w:hAnsi="Open Sans"/>
          <w:color w:val="454545"/>
          <w:sz w:val="28"/>
          <w:szCs w:val="28"/>
        </w:rPr>
      </w:pPr>
      <w:r w:rsidRPr="001C6B18">
        <w:rPr>
          <w:rFonts w:ascii="Open Sans" w:hAnsi="Open Sans"/>
          <w:noProof/>
          <w:color w:val="454545"/>
          <w:sz w:val="28"/>
          <w:szCs w:val="28"/>
        </w:rPr>
        <w:drawing>
          <wp:anchor distT="0" distB="0" distL="114300" distR="114300" simplePos="0" relativeHeight="251620352" behindDoc="0" locked="0" layoutInCell="1" allowOverlap="1" wp14:anchorId="18517AC0" wp14:editId="08DEDC50">
            <wp:simplePos x="0" y="0"/>
            <wp:positionH relativeFrom="column">
              <wp:posOffset>3810</wp:posOffset>
            </wp:positionH>
            <wp:positionV relativeFrom="paragraph">
              <wp:posOffset>5080</wp:posOffset>
            </wp:positionV>
            <wp:extent cx="3336925" cy="2291715"/>
            <wp:effectExtent l="0" t="0" r="0" b="0"/>
            <wp:wrapSquare wrapText="bothSides"/>
            <wp:docPr id="48" name="Рисунок 48" descr="http://lions-guides.ru/uploads/spool/1474139508_Church_Of_The_Intercess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ions-guides.ru/uploads/spool/1474139508_Church_Of_The_Intercession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36925" cy="2291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6B18">
        <w:rPr>
          <w:rFonts w:ascii="Open Sans" w:hAnsi="Open Sans"/>
          <w:color w:val="454545"/>
          <w:sz w:val="28"/>
          <w:szCs w:val="28"/>
        </w:rPr>
        <w:t>Из-за этого с 70-х гг. XX столетия Покровская церковь стала основным православным храмом Карачаево-Черкесии. В начале XXI века администрация Черкесска приняла решение о возрождении бывшего собора святого Николая, снова ставшего центральным храмом республики. Но церковь Покровы Богородицы не была забыта прихожанами.</w:t>
      </w:r>
      <w:r w:rsidRPr="001C6B18">
        <w:rPr>
          <w:rFonts w:ascii="Open Sans" w:hAnsi="Open Sans"/>
          <w:color w:val="454545"/>
          <w:sz w:val="28"/>
          <w:szCs w:val="28"/>
        </w:rPr>
        <w:br/>
        <w:t xml:space="preserve">Первая реставрация здесь проведена в течение 2006 и 2007 гг., благодаря чему обновлено здание. Оно сохранило свою первоначальную архитектуру, относящуюся к канонам классического русского зодчества. Тогда же в инфраструктуру добавлены несколько новых объектов. Во-первых, для паломников и гостей города построена небольшая гостиница. Во-вторых, открыта воскресная школа, где обучение проходят дети и взрослые. В-третьих, обновлены святые реликвии – икона Божьей Матери </w:t>
      </w:r>
      <w:proofErr w:type="spellStart"/>
      <w:r w:rsidRPr="001C6B18">
        <w:rPr>
          <w:rFonts w:ascii="Open Sans" w:hAnsi="Open Sans"/>
          <w:color w:val="454545"/>
          <w:sz w:val="28"/>
          <w:szCs w:val="28"/>
        </w:rPr>
        <w:t>Иверской</w:t>
      </w:r>
      <w:proofErr w:type="spellEnd"/>
      <w:r w:rsidRPr="001C6B18">
        <w:rPr>
          <w:rFonts w:ascii="Open Sans" w:hAnsi="Open Sans"/>
          <w:color w:val="454545"/>
          <w:sz w:val="28"/>
          <w:szCs w:val="28"/>
        </w:rPr>
        <w:t xml:space="preserve"> и хоругвь казаков, служивших во втором </w:t>
      </w:r>
      <w:proofErr w:type="spellStart"/>
      <w:r w:rsidRPr="001C6B18">
        <w:rPr>
          <w:rFonts w:ascii="Open Sans" w:hAnsi="Open Sans"/>
          <w:color w:val="454545"/>
          <w:sz w:val="28"/>
          <w:szCs w:val="28"/>
        </w:rPr>
        <w:t>Хоперском</w:t>
      </w:r>
      <w:proofErr w:type="spellEnd"/>
      <w:r w:rsidRPr="001C6B18">
        <w:rPr>
          <w:rFonts w:ascii="Open Sans" w:hAnsi="Open Sans"/>
          <w:color w:val="454545"/>
          <w:sz w:val="28"/>
          <w:szCs w:val="28"/>
        </w:rPr>
        <w:t xml:space="preserve"> полку. Перед образом каждый день проводят молебен.</w:t>
      </w:r>
    </w:p>
    <w:p w:rsidR="001C6B18" w:rsidRDefault="001C6B18" w:rsidP="00257376">
      <w:pPr>
        <w:pStyle w:val="ad"/>
        <w:shd w:val="clear" w:color="auto" w:fill="D6E3BC" w:themeFill="accent3" w:themeFillTint="66"/>
        <w:spacing w:before="75" w:beforeAutospacing="0" w:after="0" w:afterAutospacing="0"/>
        <w:rPr>
          <w:rFonts w:ascii="Open Sans" w:hAnsi="Open Sans"/>
          <w:color w:val="454545"/>
          <w:sz w:val="28"/>
          <w:szCs w:val="28"/>
        </w:rPr>
      </w:pPr>
      <w:r w:rsidRPr="001C6B18">
        <w:rPr>
          <w:rStyle w:val="af4"/>
          <w:rFonts w:ascii="Open Sans" w:hAnsi="Open Sans"/>
          <w:color w:val="454545"/>
          <w:sz w:val="28"/>
          <w:szCs w:val="28"/>
        </w:rPr>
        <w:lastRenderedPageBreak/>
        <w:t>Церковь Покрова Пресвятой Богородицы</w:t>
      </w:r>
      <w:r w:rsidRPr="001C6B18">
        <w:rPr>
          <w:rFonts w:ascii="Open Sans" w:hAnsi="Open Sans"/>
          <w:color w:val="454545"/>
          <w:sz w:val="28"/>
          <w:szCs w:val="28"/>
        </w:rPr>
        <w:t> – неповторимый памятник храмовой архитектуры, поскольку ей удалось за 286 лет сохранить свой первозданный вид. Отражается это не только в архитектуре, но и в том, что за столько времени она ни разу не была разрушена или сожжена. Неудивительно, что прихожане считают церковь святым местом, хранящим традиции православия!</w:t>
      </w:r>
    </w:p>
    <w:p w:rsidR="001C6B18" w:rsidRDefault="001C6B18" w:rsidP="00257376">
      <w:pPr>
        <w:pStyle w:val="ad"/>
        <w:shd w:val="clear" w:color="auto" w:fill="D6E3BC" w:themeFill="accent3" w:themeFillTint="66"/>
        <w:spacing w:before="75" w:beforeAutospacing="0" w:after="0" w:afterAutospacing="0"/>
        <w:rPr>
          <w:rFonts w:ascii="Open Sans" w:hAnsi="Open Sans"/>
          <w:color w:val="454545"/>
          <w:sz w:val="28"/>
          <w:szCs w:val="28"/>
        </w:rPr>
      </w:pPr>
    </w:p>
    <w:p w:rsidR="0035085B" w:rsidRDefault="0035085B" w:rsidP="00257376">
      <w:pPr>
        <w:pStyle w:val="ad"/>
        <w:shd w:val="clear" w:color="auto" w:fill="D6E3BC" w:themeFill="accent3" w:themeFillTint="66"/>
        <w:spacing w:before="75" w:beforeAutospacing="0" w:after="0" w:afterAutospacing="0"/>
        <w:rPr>
          <w:rFonts w:ascii="Open Sans" w:hAnsi="Open Sans"/>
          <w:color w:val="454545"/>
          <w:sz w:val="28"/>
          <w:szCs w:val="28"/>
        </w:rPr>
      </w:pPr>
    </w:p>
    <w:p w:rsidR="0035085B" w:rsidRDefault="0035085B" w:rsidP="00257376">
      <w:pPr>
        <w:pStyle w:val="ad"/>
        <w:shd w:val="clear" w:color="auto" w:fill="D6E3BC" w:themeFill="accent3" w:themeFillTint="66"/>
        <w:spacing w:before="75" w:beforeAutospacing="0" w:after="0" w:afterAutospacing="0"/>
        <w:rPr>
          <w:rFonts w:ascii="Open Sans" w:hAnsi="Open Sans"/>
          <w:color w:val="454545"/>
          <w:sz w:val="28"/>
          <w:szCs w:val="28"/>
        </w:rPr>
      </w:pPr>
    </w:p>
    <w:p w:rsidR="001C6B18" w:rsidRDefault="001C6B18" w:rsidP="00257376">
      <w:pPr>
        <w:pStyle w:val="ad"/>
        <w:shd w:val="clear" w:color="auto" w:fill="D6E3BC" w:themeFill="accent3" w:themeFillTint="66"/>
        <w:spacing w:before="75" w:beforeAutospacing="0" w:after="0" w:afterAutospacing="0"/>
        <w:rPr>
          <w:rFonts w:ascii="Open Sans" w:hAnsi="Open Sans"/>
          <w:color w:val="454545"/>
          <w:sz w:val="28"/>
          <w:szCs w:val="28"/>
        </w:rPr>
      </w:pPr>
    </w:p>
    <w:p w:rsidR="001C6B18" w:rsidRPr="001C6B18" w:rsidRDefault="0035085B" w:rsidP="00257376">
      <w:pPr>
        <w:pStyle w:val="a5"/>
        <w:numPr>
          <w:ilvl w:val="0"/>
          <w:numId w:val="2"/>
        </w:numPr>
        <w:shd w:val="clear" w:color="auto" w:fill="D6E3BC" w:themeFill="accent3" w:themeFillTint="66"/>
        <w:spacing w:after="0" w:line="240" w:lineRule="auto"/>
        <w:rPr>
          <w:color w:val="215868"/>
          <w:szCs w:val="28"/>
          <w:vertAlign w:val="baseline"/>
        </w:rPr>
      </w:pPr>
      <w:smartTag w:uri="urn:schemas-microsoft-com:office:smarttags" w:element="metricconverter">
        <w:smartTagPr>
          <w:attr w:name="ProductID" w:val="369000 г"/>
        </w:smartTagPr>
        <w:r>
          <w:rPr>
            <w:noProof/>
            <w:lang w:eastAsia="ru-RU"/>
          </w:rPr>
          <w:drawing>
            <wp:anchor distT="0" distB="0" distL="114300" distR="114300" simplePos="0" relativeHeight="251621376" behindDoc="0" locked="0" layoutInCell="1" allowOverlap="1" wp14:anchorId="68B6A441" wp14:editId="41C83E7C">
              <wp:simplePos x="0" y="0"/>
              <wp:positionH relativeFrom="column">
                <wp:posOffset>-110490</wp:posOffset>
              </wp:positionH>
              <wp:positionV relativeFrom="paragraph">
                <wp:posOffset>-100330</wp:posOffset>
              </wp:positionV>
              <wp:extent cx="2861945" cy="2089785"/>
              <wp:effectExtent l="0" t="0" r="0" b="5715"/>
              <wp:wrapSquare wrapText="bothSides"/>
              <wp:docPr id="51" name="Рисунок 51" descr="http://lions-guides.ru/uploads/spool/1463945539_Cathedral_mos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lions-guides.ru/uploads/spool/1463945539_Cathedral_mosque.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61945" cy="2089785"/>
                      </a:xfrm>
                      <a:prstGeom prst="rect">
                        <a:avLst/>
                      </a:prstGeom>
                      <a:noFill/>
                      <a:ln>
                        <a:noFill/>
                      </a:ln>
                    </pic:spPr>
                  </pic:pic>
                </a:graphicData>
              </a:graphic>
              <wp14:sizeRelH relativeFrom="page">
                <wp14:pctWidth>0</wp14:pctWidth>
              </wp14:sizeRelH>
              <wp14:sizeRelV relativeFrom="page">
                <wp14:pctHeight>0</wp14:pctHeight>
              </wp14:sizeRelV>
            </wp:anchor>
          </w:drawing>
        </w:r>
        <w:r w:rsidR="001C6B18" w:rsidRPr="001C6B18">
          <w:rPr>
            <w:color w:val="215868"/>
            <w:szCs w:val="28"/>
            <w:vertAlign w:val="baseline"/>
          </w:rPr>
          <w:t>369000 г</w:t>
        </w:r>
      </w:smartTag>
      <w:r w:rsidR="001C6B18" w:rsidRPr="001C6B18">
        <w:rPr>
          <w:color w:val="215868"/>
          <w:szCs w:val="28"/>
          <w:vertAlign w:val="baseline"/>
        </w:rPr>
        <w:t>. Черкесск, ул.Кочубея1</w:t>
      </w:r>
    </w:p>
    <w:p w:rsidR="001C6B18" w:rsidRPr="001C6B18" w:rsidRDefault="001C6B18" w:rsidP="00257376">
      <w:pPr>
        <w:pStyle w:val="a5"/>
        <w:shd w:val="clear" w:color="auto" w:fill="D6E3BC" w:themeFill="accent3" w:themeFillTint="66"/>
        <w:spacing w:after="0" w:line="240" w:lineRule="auto"/>
        <w:rPr>
          <w:color w:val="215868"/>
          <w:szCs w:val="28"/>
          <w:vertAlign w:val="baseline"/>
        </w:rPr>
      </w:pPr>
      <w:r w:rsidRPr="001C6B18">
        <w:rPr>
          <w:color w:val="215868"/>
          <w:szCs w:val="28"/>
          <w:vertAlign w:val="baseline"/>
        </w:rPr>
        <w:t>Соборная мечеть</w:t>
      </w:r>
    </w:p>
    <w:p w:rsidR="001C6B18" w:rsidRDefault="001C6B18" w:rsidP="00257376">
      <w:pPr>
        <w:pStyle w:val="ad"/>
        <w:shd w:val="clear" w:color="auto" w:fill="D6E3BC" w:themeFill="accent3" w:themeFillTint="66"/>
        <w:spacing w:before="75" w:beforeAutospacing="0" w:after="0" w:afterAutospacing="0"/>
        <w:ind w:left="720"/>
        <w:rPr>
          <w:rFonts w:ascii="Open Sans" w:hAnsi="Open Sans"/>
          <w:color w:val="454545"/>
          <w:sz w:val="28"/>
          <w:szCs w:val="28"/>
        </w:rPr>
      </w:pPr>
    </w:p>
    <w:p w:rsidR="001C6B18" w:rsidRPr="0035085B" w:rsidRDefault="001C6B18" w:rsidP="00257376">
      <w:pPr>
        <w:pStyle w:val="ad"/>
        <w:shd w:val="clear" w:color="auto" w:fill="D6E3BC" w:themeFill="accent3" w:themeFillTint="66"/>
        <w:spacing w:before="0" w:beforeAutospacing="0" w:after="0" w:afterAutospacing="0"/>
        <w:rPr>
          <w:sz w:val="28"/>
          <w:szCs w:val="28"/>
        </w:rPr>
      </w:pPr>
      <w:r w:rsidRPr="0035085B">
        <w:rPr>
          <w:sz w:val="28"/>
          <w:szCs w:val="28"/>
        </w:rPr>
        <w:t xml:space="preserve">В Черкесске проживает более 70 различных национальностей, делящихся по религиозному составу на православных, католиков, протестантов и мусульман. Для последних здесь построены три мечети, наибольшей из них является Соборная. Она находится около трассы, ведущей из Черкесска в Домбай. Мусульманский приход посещает множество как местных жителей, так и проезжающих автомобилистов. Возведенный совсем недавно, он довольно-таки быстро превратился в важную достопримечательность столицы Карачаево-Черкесии. </w:t>
      </w:r>
      <w:r w:rsidR="0035085B">
        <w:rPr>
          <w:sz w:val="28"/>
          <w:szCs w:val="28"/>
        </w:rPr>
        <w:t xml:space="preserve">    </w:t>
      </w:r>
      <w:r w:rsidRPr="0035085B">
        <w:rPr>
          <w:sz w:val="28"/>
          <w:szCs w:val="28"/>
        </w:rPr>
        <w:t>Храмовое сооружение видно с разных частей Черкесска благодаря колоссальным размерам. Необходимость появления здесь подобного исламского комплекса связана с тем, что две другие мечети не могут одновременно вмещать много верующих.</w:t>
      </w:r>
    </w:p>
    <w:p w:rsidR="001C6B18" w:rsidRPr="0035085B" w:rsidRDefault="001C6B18" w:rsidP="00257376">
      <w:pPr>
        <w:pStyle w:val="2"/>
        <w:shd w:val="clear" w:color="auto" w:fill="D6E3BC" w:themeFill="accent3" w:themeFillTint="66"/>
        <w:spacing w:before="0" w:line="450" w:lineRule="atLeast"/>
        <w:jc w:val="center"/>
        <w:rPr>
          <w:rFonts w:ascii="Times New Roman" w:hAnsi="Times New Roman"/>
          <w:b w:val="0"/>
          <w:bCs w:val="0"/>
          <w:color w:val="auto"/>
          <w:sz w:val="28"/>
          <w:szCs w:val="28"/>
          <w:vertAlign w:val="baseline"/>
        </w:rPr>
      </w:pPr>
      <w:r w:rsidRPr="0035085B">
        <w:rPr>
          <w:rFonts w:ascii="Times New Roman" w:hAnsi="Times New Roman"/>
          <w:b w:val="0"/>
          <w:bCs w:val="0"/>
          <w:color w:val="auto"/>
          <w:sz w:val="28"/>
          <w:szCs w:val="28"/>
          <w:vertAlign w:val="baseline"/>
        </w:rPr>
        <w:t>Особенности Соборной мечети в Черкесске</w:t>
      </w:r>
    </w:p>
    <w:p w:rsidR="001C6B18" w:rsidRPr="0035085B" w:rsidRDefault="0035085B" w:rsidP="00257376">
      <w:pPr>
        <w:pStyle w:val="ad"/>
        <w:shd w:val="clear" w:color="auto" w:fill="D6E3BC" w:themeFill="accent3" w:themeFillTint="66"/>
        <w:spacing w:before="75" w:beforeAutospacing="0" w:after="150" w:afterAutospacing="0"/>
        <w:rPr>
          <w:sz w:val="28"/>
          <w:szCs w:val="28"/>
        </w:rPr>
      </w:pPr>
      <w:r>
        <w:rPr>
          <w:sz w:val="28"/>
          <w:szCs w:val="28"/>
        </w:rPr>
        <w:t xml:space="preserve">     </w:t>
      </w:r>
      <w:r w:rsidR="001C6B18" w:rsidRPr="0035085B">
        <w:rPr>
          <w:sz w:val="28"/>
          <w:szCs w:val="28"/>
        </w:rPr>
        <w:t>Проект храма разработан в начале 2000-х гг., хотя закладка фундамента состоялась только в конце осени 2007 г. Лишь через четыре года началось проведение основных строительных работ. Меценатами возведения выступили различные физические и юридические лица, мэрия Черкесска. Особенностями постройки являются ее размеры и купола, доставленные в Черкесск из Волгодонска. Всего было изготовлено 33 купола различной высоты и размеров. Их доставка в административный центр республики стала важным событием в жизни города, поскольку сюда они были привезены на 20 длинномерных грузовиках.</w:t>
      </w:r>
      <w:r w:rsidR="001C6B18" w:rsidRPr="0035085B">
        <w:rPr>
          <w:sz w:val="28"/>
          <w:szCs w:val="28"/>
        </w:rPr>
        <w:br/>
      </w:r>
      <w:r>
        <w:rPr>
          <w:sz w:val="28"/>
          <w:szCs w:val="28"/>
        </w:rPr>
        <w:t xml:space="preserve">   </w:t>
      </w:r>
      <w:r w:rsidR="001C6B18" w:rsidRPr="0035085B">
        <w:rPr>
          <w:sz w:val="28"/>
          <w:szCs w:val="28"/>
        </w:rPr>
        <w:t xml:space="preserve">Соборная мечеть занимает огромную площадь – более 4 тыс. кв. м. Данное обстоятельство позволяет здесь находиться </w:t>
      </w:r>
      <w:r w:rsidR="001C6B18" w:rsidRPr="0035085B">
        <w:rPr>
          <w:sz w:val="28"/>
          <w:szCs w:val="28"/>
        </w:rPr>
        <w:lastRenderedPageBreak/>
        <w:t>одновременно почти пяти тысячам верующим, которые внутри расходятся по двум залам – мужскому и женскому. Архитектурный стиль относится к византийскому, дополненный элементами мусульманского зодчества. Однако черкесская мечеть не похожа ни на одну турецкую. В ней отчетливо можно выделить особенности национального кавказского стиля.</w:t>
      </w:r>
      <w:r w:rsidR="001C6B18" w:rsidRPr="0035085B">
        <w:rPr>
          <w:sz w:val="28"/>
          <w:szCs w:val="28"/>
        </w:rPr>
        <w:br/>
      </w:r>
      <w:r>
        <w:rPr>
          <w:sz w:val="28"/>
          <w:szCs w:val="28"/>
        </w:rPr>
        <w:t xml:space="preserve">  </w:t>
      </w:r>
      <w:r w:rsidR="001C6B18" w:rsidRPr="0035085B">
        <w:rPr>
          <w:sz w:val="28"/>
          <w:szCs w:val="28"/>
        </w:rPr>
        <w:t>Согласно канонам ислама, возле прихода построены четыре минарета – их высота составляет 52 м. При этом высота самого мусульманского храма равна 32 м. По всему периметру он имеет 220 окон, что делает здание внутри очень светлым и визуально просторным. Снаружи такое количество оконных проемов придает трехъярусной мечети неповторимый архитектурный вид.</w:t>
      </w:r>
      <w:r w:rsidR="001C6B18" w:rsidRPr="0035085B">
        <w:rPr>
          <w:sz w:val="28"/>
          <w:szCs w:val="28"/>
        </w:rPr>
        <w:br/>
      </w:r>
      <w:r>
        <w:rPr>
          <w:sz w:val="28"/>
          <w:szCs w:val="28"/>
        </w:rPr>
        <w:t xml:space="preserve">  </w:t>
      </w:r>
      <w:r w:rsidR="001C6B18" w:rsidRPr="0035085B">
        <w:rPr>
          <w:sz w:val="28"/>
          <w:szCs w:val="28"/>
        </w:rPr>
        <w:t>Установка куполов проводилась при широком освещении средствами массовой информации и при участии представителей городской власти. Самый главный купол имеет диаметр 18 м, он стоит на крыше. Сначала внутри его поддерживали специальные стальные опоры, но потом они были убраны. Остальные купола размещены на галереях здания. Громадные размеры и неповторимый архитектурный стиль делают Соборную мечеть одной из самых больших и оригинальных в стране.</w:t>
      </w:r>
    </w:p>
    <w:p w:rsidR="001C6B18" w:rsidRPr="0035085B" w:rsidRDefault="001C6B18" w:rsidP="00257376">
      <w:pPr>
        <w:pStyle w:val="ad"/>
        <w:shd w:val="clear" w:color="auto" w:fill="D6E3BC" w:themeFill="accent3" w:themeFillTint="66"/>
        <w:spacing w:before="75" w:beforeAutospacing="0" w:after="150" w:afterAutospacing="0"/>
        <w:rPr>
          <w:sz w:val="28"/>
          <w:szCs w:val="28"/>
        </w:rPr>
      </w:pPr>
    </w:p>
    <w:p w:rsidR="001C6B18" w:rsidRPr="001C6B18" w:rsidRDefault="0035085B" w:rsidP="00257376">
      <w:pPr>
        <w:pStyle w:val="a5"/>
        <w:numPr>
          <w:ilvl w:val="0"/>
          <w:numId w:val="2"/>
        </w:numPr>
        <w:shd w:val="clear" w:color="auto" w:fill="D6E3BC" w:themeFill="accent3" w:themeFillTint="66"/>
        <w:spacing w:after="0" w:line="240" w:lineRule="auto"/>
        <w:rPr>
          <w:color w:val="215868"/>
          <w:vertAlign w:val="baseline"/>
        </w:rPr>
      </w:pPr>
      <w:r>
        <w:rPr>
          <w:noProof/>
          <w:lang w:eastAsia="ru-RU"/>
        </w:rPr>
        <w:drawing>
          <wp:anchor distT="0" distB="0" distL="114300" distR="114300" simplePos="0" relativeHeight="251642880" behindDoc="0" locked="0" layoutInCell="1" allowOverlap="1" wp14:anchorId="3A11F1F7" wp14:editId="5D7C5F2E">
            <wp:simplePos x="0" y="0"/>
            <wp:positionH relativeFrom="column">
              <wp:posOffset>-43815</wp:posOffset>
            </wp:positionH>
            <wp:positionV relativeFrom="paragraph">
              <wp:posOffset>36195</wp:posOffset>
            </wp:positionV>
            <wp:extent cx="2957195" cy="1885950"/>
            <wp:effectExtent l="0" t="0" r="0" b="0"/>
            <wp:wrapSquare wrapText="bothSides"/>
            <wp:docPr id="125" name="Рисунок 125" descr="https://avatars.mds.yandex.net/get-turbo/2433205/rthdb8c6c48b99ad6bdbcf7b5f07067066b/max_g480_c12_r4x3_p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s://avatars.mds.yandex.net/get-turbo/2433205/rthdb8c6c48b99ad6bdbcf7b5f07067066b/max_g480_c12_r4x3_pd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57195"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001C6B18">
        <w:rPr>
          <w:color w:val="215868"/>
          <w:vertAlign w:val="baseline"/>
        </w:rPr>
        <w:t xml:space="preserve"> </w:t>
      </w:r>
      <w:smartTag w:uri="urn:schemas-microsoft-com:office:smarttags" w:element="metricconverter">
        <w:smartTagPr>
          <w:attr w:name="ProductID" w:val="369000 г"/>
        </w:smartTagPr>
        <w:r w:rsidR="001C6B18" w:rsidRPr="001C6B18">
          <w:rPr>
            <w:color w:val="215868"/>
            <w:vertAlign w:val="baseline"/>
          </w:rPr>
          <w:t xml:space="preserve">369000 </w:t>
        </w:r>
        <w:proofErr w:type="spellStart"/>
        <w:r w:rsidR="001C6B18" w:rsidRPr="001C6B18">
          <w:rPr>
            <w:color w:val="215868"/>
            <w:vertAlign w:val="baseline"/>
          </w:rPr>
          <w:t>г</w:t>
        </w:r>
      </w:smartTag>
      <w:r w:rsidR="001C6B18" w:rsidRPr="001C6B18">
        <w:rPr>
          <w:color w:val="215868"/>
          <w:vertAlign w:val="baseline"/>
        </w:rPr>
        <w:t>.Черкесск</w:t>
      </w:r>
      <w:proofErr w:type="spellEnd"/>
      <w:r w:rsidR="001C6B18" w:rsidRPr="001C6B18">
        <w:rPr>
          <w:color w:val="215868"/>
          <w:vertAlign w:val="baseline"/>
        </w:rPr>
        <w:t xml:space="preserve">, </w:t>
      </w:r>
      <w:proofErr w:type="spellStart"/>
      <w:r w:rsidR="001C6B18" w:rsidRPr="001C6B18">
        <w:rPr>
          <w:color w:val="215868"/>
          <w:vertAlign w:val="baseline"/>
        </w:rPr>
        <w:t>пл.Кирова</w:t>
      </w:r>
      <w:proofErr w:type="spellEnd"/>
    </w:p>
    <w:p w:rsidR="001C6B18" w:rsidRDefault="001C6B18" w:rsidP="00257376">
      <w:pPr>
        <w:pStyle w:val="a5"/>
        <w:shd w:val="clear" w:color="auto" w:fill="D6E3BC" w:themeFill="accent3" w:themeFillTint="66"/>
        <w:spacing w:after="0" w:line="240" w:lineRule="auto"/>
        <w:rPr>
          <w:color w:val="215868"/>
          <w:vertAlign w:val="baseline"/>
        </w:rPr>
      </w:pPr>
      <w:r w:rsidRPr="001C6B18">
        <w:rPr>
          <w:color w:val="215868"/>
          <w:vertAlign w:val="baseline"/>
        </w:rPr>
        <w:t>Аллея Славы Мемориал павшим воинам в годы  ВОВ</w:t>
      </w:r>
    </w:p>
    <w:p w:rsidR="00C01AD0" w:rsidRPr="001C6B18" w:rsidRDefault="0035085B" w:rsidP="00257376">
      <w:pPr>
        <w:shd w:val="clear" w:color="auto" w:fill="D6E3BC" w:themeFill="accent3" w:themeFillTint="66"/>
        <w:rPr>
          <w:szCs w:val="28"/>
          <w:vertAlign w:val="baseline"/>
        </w:rPr>
      </w:pPr>
      <w:r>
        <w:rPr>
          <w:szCs w:val="28"/>
          <w:shd w:val="clear" w:color="auto" w:fill="FFFFFF"/>
          <w:vertAlign w:val="baseline"/>
        </w:rPr>
        <w:t xml:space="preserve">   </w:t>
      </w:r>
      <w:r w:rsidR="001C6B18" w:rsidRPr="001C6B18">
        <w:rPr>
          <w:szCs w:val="28"/>
          <w:shd w:val="clear" w:color="auto" w:fill="FFFFFF"/>
          <w:vertAlign w:val="baseline"/>
        </w:rPr>
        <w:t xml:space="preserve">В 1948 году архитектор города Черкесска Василий Михайлович Марков (1894 г.р.) предложил горисполкому проект памятника погибшим фронтовикам, его одобрили, деньги на строительство собирали три года. В 1951 году, когда происходила реконструкция кладбища, останки всех погибших бойцов и казнённых жителей Черкесска были перезахоронены на площади имени Кирова в братской могиле размером 13 на 7 метров. К северу от могилы был установлен памятник, все скульптурные работы которого были выполнены самим автором. 6 августа 1952 года в 18 часов на митинге горожан председатель Черкесского горисполкома Папков и первый секретарь Черкесского горкома ВКП (б) А. А. Дубкова открыли мемориальный комплекс у братской могилы воинов-освободителей и партизан. Общая форма памятника, высота которого около 12 метров, представляет собой прямоугольное, ступенчатое основание, триумфальную арку с портиками, с колоннадой. По обеим сторонам монумента – урны – символ скорби. По пилонам два пояса барельефов. На барельефах показаны эпизоды военных действий </w:t>
      </w:r>
      <w:r w:rsidR="001C6B18" w:rsidRPr="001C6B18">
        <w:rPr>
          <w:szCs w:val="28"/>
          <w:shd w:val="clear" w:color="auto" w:fill="FFFFFF"/>
          <w:vertAlign w:val="baseline"/>
        </w:rPr>
        <w:lastRenderedPageBreak/>
        <w:t xml:space="preserve">основных видов родов войск: пехоты, артиллерии, конницы, военно-морского флота, танкистов, авиации. На арках памятника сделаны надписи: «Вечная слава героям, павшим в боях за свободу и независимость нашей Родины!» и указаны даты «1941» и «1945». Под аркой поставлена фигура солдата, который застыл в скорбном молчании. Фигуру воина-солдата к памятнику на братской могиле В. М. Марков изваял, используя как натуру только что возвратившегося с фронта своего сына офицера Георгия (в будущем полковника областного управления МВД – С.Т.). Ночью памятник освещается. 9 мая 1965 года на могиле был зажжён Огонь Вечной славы. Зажечь его, было доверено ветеранам Великой Отечественной войны З. К. </w:t>
      </w:r>
      <w:proofErr w:type="spellStart"/>
      <w:r w:rsidR="001C6B18" w:rsidRPr="001C6B18">
        <w:rPr>
          <w:szCs w:val="28"/>
          <w:shd w:val="clear" w:color="auto" w:fill="FFFFFF"/>
          <w:vertAlign w:val="baseline"/>
        </w:rPr>
        <w:t>Карданову</w:t>
      </w:r>
      <w:proofErr w:type="spellEnd"/>
      <w:r w:rsidR="001C6B18" w:rsidRPr="001C6B18">
        <w:rPr>
          <w:szCs w:val="28"/>
          <w:shd w:val="clear" w:color="auto" w:fill="FFFFFF"/>
          <w:vertAlign w:val="baseline"/>
        </w:rPr>
        <w:t xml:space="preserve">, Д. В. </w:t>
      </w:r>
      <w:proofErr w:type="spellStart"/>
      <w:r w:rsidR="001C6B18" w:rsidRPr="001C6B18">
        <w:rPr>
          <w:szCs w:val="28"/>
          <w:shd w:val="clear" w:color="auto" w:fill="FFFFFF"/>
          <w:vertAlign w:val="baseline"/>
        </w:rPr>
        <w:t>Буздалову</w:t>
      </w:r>
      <w:proofErr w:type="spellEnd"/>
      <w:r w:rsidR="001C6B18" w:rsidRPr="001C6B18">
        <w:rPr>
          <w:szCs w:val="28"/>
          <w:shd w:val="clear" w:color="auto" w:fill="FFFFFF"/>
          <w:vertAlign w:val="baseline"/>
        </w:rPr>
        <w:t xml:space="preserve">, С. </w:t>
      </w:r>
      <w:proofErr w:type="spellStart"/>
      <w:r w:rsidR="001C6B18" w:rsidRPr="001C6B18">
        <w:rPr>
          <w:szCs w:val="28"/>
          <w:shd w:val="clear" w:color="auto" w:fill="FFFFFF"/>
          <w:vertAlign w:val="baseline"/>
        </w:rPr>
        <w:t>Махову</w:t>
      </w:r>
      <w:proofErr w:type="spellEnd"/>
      <w:r w:rsidR="001C6B18" w:rsidRPr="001C6B18">
        <w:rPr>
          <w:szCs w:val="28"/>
          <w:shd w:val="clear" w:color="auto" w:fill="FFFFFF"/>
          <w:vertAlign w:val="baseline"/>
        </w:rPr>
        <w:t xml:space="preserve">, А. </w:t>
      </w:r>
      <w:proofErr w:type="spellStart"/>
      <w:r w:rsidR="001C6B18" w:rsidRPr="001C6B18">
        <w:rPr>
          <w:szCs w:val="28"/>
          <w:shd w:val="clear" w:color="auto" w:fill="FFFFFF"/>
          <w:vertAlign w:val="baseline"/>
        </w:rPr>
        <w:t>Мурзабекову</w:t>
      </w:r>
      <w:proofErr w:type="spellEnd"/>
      <w:r w:rsidR="001C6B18" w:rsidRPr="001C6B18">
        <w:rPr>
          <w:szCs w:val="28"/>
          <w:shd w:val="clear" w:color="auto" w:fill="FFFFFF"/>
          <w:vertAlign w:val="baseline"/>
        </w:rPr>
        <w:t xml:space="preserve">, генерал-майору С. К. </w:t>
      </w:r>
      <w:proofErr w:type="spellStart"/>
      <w:r w:rsidR="001C6B18" w:rsidRPr="001C6B18">
        <w:rPr>
          <w:szCs w:val="28"/>
          <w:shd w:val="clear" w:color="auto" w:fill="FFFFFF"/>
          <w:vertAlign w:val="baseline"/>
        </w:rPr>
        <w:t>Магометову</w:t>
      </w:r>
      <w:proofErr w:type="spellEnd"/>
      <w:r w:rsidR="001C6B18" w:rsidRPr="001C6B18">
        <w:rPr>
          <w:szCs w:val="28"/>
          <w:shd w:val="clear" w:color="auto" w:fill="FFFFFF"/>
          <w:vertAlign w:val="baseline"/>
        </w:rPr>
        <w:t xml:space="preserve">, зам. декана исторического факультета Московского государственного университета им. М. В. Ломоносова Н. Я. </w:t>
      </w:r>
      <w:proofErr w:type="spellStart"/>
      <w:r w:rsidR="001C6B18" w:rsidRPr="001C6B18">
        <w:rPr>
          <w:szCs w:val="28"/>
          <w:shd w:val="clear" w:color="auto" w:fill="FFFFFF"/>
          <w:vertAlign w:val="baseline"/>
        </w:rPr>
        <w:t>Балахонову</w:t>
      </w:r>
      <w:proofErr w:type="spellEnd"/>
      <w:r w:rsidR="001C6B18" w:rsidRPr="001C6B18">
        <w:rPr>
          <w:szCs w:val="28"/>
          <w:shd w:val="clear" w:color="auto" w:fill="FFFFFF"/>
          <w:vertAlign w:val="baseline"/>
        </w:rPr>
        <w:t xml:space="preserve">, – сыну героя Гражданской войны Я. Ф. </w:t>
      </w:r>
      <w:proofErr w:type="spellStart"/>
      <w:r w:rsidR="001C6B18" w:rsidRPr="001C6B18">
        <w:rPr>
          <w:szCs w:val="28"/>
          <w:shd w:val="clear" w:color="auto" w:fill="FFFFFF"/>
          <w:vertAlign w:val="baseline"/>
        </w:rPr>
        <w:t>Балахонова</w:t>
      </w:r>
      <w:proofErr w:type="spellEnd"/>
      <w:r w:rsidR="001C6B18" w:rsidRPr="001C6B18">
        <w:rPr>
          <w:szCs w:val="28"/>
          <w:shd w:val="clear" w:color="auto" w:fill="FFFFFF"/>
          <w:vertAlign w:val="baseline"/>
        </w:rPr>
        <w:t>, капитану Советской Армии Ю. Г. Воробьёву – сыну бывшего первого секретаря Черкесского обкома партии Г. М. Воробьёва. Территория Мемориала выложена бетонными плитами, обнесена изгородью из каменного цоколя и чугунных тумб, с заполнением между ними просветов металлическими цепями. Могила озеленена и обустроена девятью мраморными плитами, на которых высечены имена погибших.</w:t>
      </w:r>
    </w:p>
    <w:p w:rsidR="00125176" w:rsidRPr="00125176" w:rsidRDefault="0035085B" w:rsidP="00257376">
      <w:pPr>
        <w:pStyle w:val="a5"/>
        <w:numPr>
          <w:ilvl w:val="0"/>
          <w:numId w:val="2"/>
        </w:numPr>
        <w:shd w:val="clear" w:color="auto" w:fill="D6E3BC" w:themeFill="accent3" w:themeFillTint="66"/>
        <w:spacing w:after="0" w:line="240" w:lineRule="auto"/>
        <w:jc w:val="both"/>
        <w:rPr>
          <w:color w:val="215868"/>
          <w:szCs w:val="28"/>
          <w:vertAlign w:val="baseline"/>
        </w:rPr>
      </w:pPr>
      <w:r>
        <w:rPr>
          <w:noProof/>
          <w:lang w:eastAsia="ru-RU"/>
        </w:rPr>
        <w:drawing>
          <wp:anchor distT="0" distB="0" distL="114300" distR="114300" simplePos="0" relativeHeight="251627520" behindDoc="0" locked="0" layoutInCell="1" allowOverlap="1" wp14:anchorId="075C485F" wp14:editId="7A51241F">
            <wp:simplePos x="0" y="0"/>
            <wp:positionH relativeFrom="column">
              <wp:posOffset>-91440</wp:posOffset>
            </wp:positionH>
            <wp:positionV relativeFrom="paragraph">
              <wp:posOffset>60960</wp:posOffset>
            </wp:positionV>
            <wp:extent cx="3467100" cy="2600325"/>
            <wp:effectExtent l="0" t="0" r="0" b="9525"/>
            <wp:wrapSquare wrapText="bothSides"/>
            <wp:docPr id="105" name="Рисунок 105" descr="https://kchfut09.ru/wp-content/uploads/2017/11/DSCF1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kchfut09.ru/wp-content/uploads/2017/11/DSCF167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6710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00A93849">
        <w:rPr>
          <w:color w:val="215868"/>
          <w:szCs w:val="28"/>
          <w:vertAlign w:val="baseline"/>
        </w:rPr>
        <w:t xml:space="preserve"> </w:t>
      </w:r>
      <w:smartTag w:uri="urn:schemas-microsoft-com:office:smarttags" w:element="metricconverter">
        <w:smartTagPr>
          <w:attr w:name="ProductID" w:val="369000 г"/>
        </w:smartTagPr>
        <w:r w:rsidR="00125176" w:rsidRPr="00125176">
          <w:rPr>
            <w:color w:val="215868"/>
            <w:szCs w:val="28"/>
            <w:vertAlign w:val="baseline"/>
          </w:rPr>
          <w:t xml:space="preserve">369000 </w:t>
        </w:r>
        <w:proofErr w:type="spellStart"/>
        <w:r w:rsidR="00125176" w:rsidRPr="00125176">
          <w:rPr>
            <w:color w:val="215868"/>
            <w:szCs w:val="28"/>
            <w:vertAlign w:val="baseline"/>
          </w:rPr>
          <w:t>г</w:t>
        </w:r>
      </w:smartTag>
      <w:proofErr w:type="gramStart"/>
      <w:r w:rsidR="00125176" w:rsidRPr="00125176">
        <w:rPr>
          <w:color w:val="215868"/>
          <w:szCs w:val="28"/>
          <w:vertAlign w:val="baseline"/>
        </w:rPr>
        <w:t>.Ч</w:t>
      </w:r>
      <w:proofErr w:type="gramEnd"/>
      <w:r w:rsidR="00125176" w:rsidRPr="00125176">
        <w:rPr>
          <w:color w:val="215868"/>
          <w:szCs w:val="28"/>
          <w:vertAlign w:val="baseline"/>
        </w:rPr>
        <w:t>еркесск</w:t>
      </w:r>
      <w:proofErr w:type="spellEnd"/>
      <w:r w:rsidR="00125176" w:rsidRPr="00125176">
        <w:rPr>
          <w:color w:val="215868"/>
          <w:szCs w:val="28"/>
          <w:vertAlign w:val="baseline"/>
        </w:rPr>
        <w:t xml:space="preserve">, , </w:t>
      </w:r>
      <w:proofErr w:type="spellStart"/>
      <w:r w:rsidR="00125176" w:rsidRPr="00125176">
        <w:rPr>
          <w:color w:val="215868"/>
          <w:szCs w:val="28"/>
          <w:vertAlign w:val="baseline"/>
        </w:rPr>
        <w:t>ул.К.Маркса</w:t>
      </w:r>
      <w:proofErr w:type="spellEnd"/>
      <w:r w:rsidR="00125176" w:rsidRPr="00125176">
        <w:rPr>
          <w:color w:val="215868"/>
          <w:szCs w:val="28"/>
          <w:vertAlign w:val="baseline"/>
        </w:rPr>
        <w:t xml:space="preserve"> 160АМузей МВД</w:t>
      </w:r>
    </w:p>
    <w:p w:rsidR="00A93849" w:rsidRPr="00A93849" w:rsidRDefault="00A93849" w:rsidP="00257376">
      <w:pPr>
        <w:widowControl/>
        <w:shd w:val="clear" w:color="auto" w:fill="D6E3BC" w:themeFill="accent3" w:themeFillTint="66"/>
        <w:spacing w:before="150" w:after="150" w:line="408" w:lineRule="atLeast"/>
        <w:jc w:val="both"/>
        <w:rPr>
          <w:rFonts w:eastAsia="Times New Roman"/>
          <w:color w:val="000000"/>
          <w:szCs w:val="28"/>
          <w:vertAlign w:val="baseline"/>
          <w:lang w:eastAsia="ru-RU"/>
        </w:rPr>
      </w:pPr>
      <w:r>
        <w:rPr>
          <w:rFonts w:ascii="Arial" w:eastAsia="Times New Roman" w:hAnsi="Arial" w:cs="Arial"/>
          <w:color w:val="000000"/>
          <w:sz w:val="24"/>
          <w:szCs w:val="24"/>
          <w:vertAlign w:val="baseline"/>
          <w:lang w:eastAsia="ru-RU"/>
        </w:rPr>
        <w:t xml:space="preserve">   </w:t>
      </w:r>
      <w:r w:rsidRPr="00A93849">
        <w:rPr>
          <w:rFonts w:eastAsia="Times New Roman"/>
          <w:color w:val="000000"/>
          <w:szCs w:val="28"/>
          <w:vertAlign w:val="baseline"/>
          <w:lang w:eastAsia="ru-RU"/>
        </w:rPr>
        <w:t>9 ноября 2010 года был открыт музей МВД по Карачаево-Черкесской Республике. За это время в фонды музея собрано более 1000 экспонатов. Здесь есть и медали, и боевое оружие, и даже одежда со следами "бандитских" пуль.</w:t>
      </w:r>
    </w:p>
    <w:p w:rsidR="00A93849" w:rsidRPr="00A93849" w:rsidRDefault="00A93849" w:rsidP="00257376">
      <w:pPr>
        <w:widowControl/>
        <w:shd w:val="clear" w:color="auto" w:fill="D6E3BC" w:themeFill="accent3" w:themeFillTint="66"/>
        <w:spacing w:before="150" w:after="150" w:line="408" w:lineRule="atLeast"/>
        <w:jc w:val="both"/>
        <w:rPr>
          <w:rFonts w:eastAsia="Times New Roman"/>
          <w:color w:val="000000"/>
          <w:szCs w:val="28"/>
          <w:vertAlign w:val="baseline"/>
          <w:lang w:eastAsia="ru-RU"/>
        </w:rPr>
      </w:pPr>
      <w:r w:rsidRPr="00A93849">
        <w:rPr>
          <w:rFonts w:eastAsia="Times New Roman"/>
          <w:color w:val="000000"/>
          <w:szCs w:val="28"/>
          <w:vertAlign w:val="baseline"/>
          <w:lang w:eastAsia="ru-RU"/>
        </w:rPr>
        <w:t xml:space="preserve"> Музей начинается с фотографий. Сейчас в экспозиции представлено очень много фотоснимков. Также, в зале наглядно показано, когда было основано Министерство внутренних дел, кто возглавлял его и какой внес вклад, представлены стенды с фотоснимками тех, кто ценой своей жизни боролся с противозаконностью и погиб от рук преступников, и тех, кто отдал </w:t>
      </w:r>
      <w:r w:rsidRPr="00A93849">
        <w:rPr>
          <w:rFonts w:eastAsia="Times New Roman"/>
          <w:color w:val="000000"/>
          <w:szCs w:val="28"/>
          <w:vertAlign w:val="baseline"/>
          <w:lang w:eastAsia="ru-RU"/>
        </w:rPr>
        <w:lastRenderedPageBreak/>
        <w:t>службе в органах внутренних дел значительную часть своей жизни – ветеранов МВД по Карачаево-Черкесской Республике. </w:t>
      </w:r>
    </w:p>
    <w:p w:rsidR="00A93849" w:rsidRPr="00A93849" w:rsidRDefault="00A93849" w:rsidP="00257376">
      <w:pPr>
        <w:widowControl/>
        <w:shd w:val="clear" w:color="auto" w:fill="D6E3BC" w:themeFill="accent3" w:themeFillTint="66"/>
        <w:spacing w:before="150" w:after="150" w:line="408" w:lineRule="atLeast"/>
        <w:jc w:val="both"/>
        <w:rPr>
          <w:rFonts w:eastAsia="Times New Roman"/>
          <w:color w:val="000000"/>
          <w:szCs w:val="28"/>
          <w:vertAlign w:val="baseline"/>
          <w:lang w:eastAsia="ru-RU"/>
        </w:rPr>
      </w:pPr>
      <w:r w:rsidRPr="00A93849">
        <w:rPr>
          <w:rFonts w:eastAsia="Times New Roman"/>
          <w:color w:val="000000"/>
          <w:szCs w:val="28"/>
          <w:vertAlign w:val="baseline"/>
          <w:lang w:eastAsia="ru-RU"/>
        </w:rPr>
        <w:t xml:space="preserve"> Уникальные экспонаты, ставшие уже антиквариатом, предметы коммуникационной радиотехники, обширно представлены в музее МВД по Карачаево-Черкесии. Также, в музее можно познакомиться с коллекцией редких печатных материалов, документов по истории органов и войск НКВД - МВД СССР. Впечатляет и картина на военную тематику подполковника МВД в отставке, бывшего начальника СОБР УБОП при МВД по Карачаево-Черкесской Республике Сергея Ивановича Кузнецова. </w:t>
      </w:r>
    </w:p>
    <w:p w:rsidR="00A93849" w:rsidRPr="00A93849" w:rsidRDefault="00A93849" w:rsidP="00257376">
      <w:pPr>
        <w:widowControl/>
        <w:shd w:val="clear" w:color="auto" w:fill="D6E3BC" w:themeFill="accent3" w:themeFillTint="66"/>
        <w:spacing w:before="150" w:after="150" w:line="408" w:lineRule="atLeast"/>
        <w:jc w:val="both"/>
        <w:rPr>
          <w:rFonts w:eastAsia="Times New Roman"/>
          <w:color w:val="000000"/>
          <w:szCs w:val="28"/>
          <w:vertAlign w:val="baseline"/>
          <w:lang w:eastAsia="ru-RU"/>
        </w:rPr>
      </w:pPr>
      <w:r w:rsidRPr="00A93849">
        <w:rPr>
          <w:rFonts w:eastAsia="Times New Roman"/>
          <w:color w:val="000000"/>
          <w:szCs w:val="28"/>
          <w:vertAlign w:val="baseline"/>
          <w:lang w:eastAsia="ru-RU"/>
        </w:rPr>
        <w:t xml:space="preserve"> Сама атмосфера, царящая в залах музея, говорит о том, что что в нашем современном обществе одним из главных критериев воспитанности и культуры человека признается не только его поведение, образование, но и знание Отечественной истории, уровень патриотизма. </w:t>
      </w:r>
    </w:p>
    <w:p w:rsidR="00A93849" w:rsidRPr="00A93849" w:rsidRDefault="00A93849" w:rsidP="00257376">
      <w:pPr>
        <w:widowControl/>
        <w:shd w:val="clear" w:color="auto" w:fill="D6E3BC" w:themeFill="accent3" w:themeFillTint="66"/>
        <w:spacing w:before="150" w:after="150" w:line="408" w:lineRule="atLeast"/>
        <w:jc w:val="both"/>
        <w:rPr>
          <w:rFonts w:eastAsia="Times New Roman"/>
          <w:color w:val="000000"/>
          <w:szCs w:val="28"/>
          <w:vertAlign w:val="baseline"/>
          <w:lang w:eastAsia="ru-RU"/>
        </w:rPr>
      </w:pPr>
      <w:r w:rsidRPr="00A93849">
        <w:rPr>
          <w:rFonts w:eastAsia="Times New Roman"/>
          <w:color w:val="000000"/>
          <w:szCs w:val="28"/>
          <w:vertAlign w:val="baseline"/>
          <w:lang w:eastAsia="ru-RU"/>
        </w:rPr>
        <w:t xml:space="preserve"> Периодически в музее организуются передвижные и тематические выставки, творческие конкурсы, исторические викторины. Экспонатами боевой славы очень интересуется молодежь. Школьники и студенты здесь частые гости. </w:t>
      </w:r>
    </w:p>
    <w:p w:rsidR="00A93849" w:rsidRPr="00A93849" w:rsidRDefault="00A93849" w:rsidP="00257376">
      <w:pPr>
        <w:widowControl/>
        <w:shd w:val="clear" w:color="auto" w:fill="D6E3BC" w:themeFill="accent3" w:themeFillTint="66"/>
        <w:spacing w:before="150" w:after="150" w:line="408" w:lineRule="atLeast"/>
        <w:jc w:val="both"/>
        <w:rPr>
          <w:rFonts w:eastAsia="Times New Roman"/>
          <w:color w:val="000000"/>
          <w:szCs w:val="28"/>
          <w:vertAlign w:val="baseline"/>
          <w:lang w:eastAsia="ru-RU"/>
        </w:rPr>
      </w:pPr>
      <w:r w:rsidRPr="00A93849">
        <w:rPr>
          <w:rFonts w:eastAsia="Times New Roman"/>
          <w:color w:val="000000"/>
          <w:szCs w:val="28"/>
          <w:vertAlign w:val="baseline"/>
          <w:lang w:eastAsia="ru-RU"/>
        </w:rPr>
        <w:t xml:space="preserve"> В день, когда исторический центр МВД по Карачаево-Черкесии празднует первую круглую дату, сюда прибыли мальчишки и девчонки из реабилитационного центра «Надежда». Они пришли познакомиться с ратными страницами истории и выдающимися людьми, служившими в органах внутренних дел Республики. С неподдельным интересом ребята рассматривали многочисленные экспонаты офицерской одежды, боевой и наблюдательной техники, ордена и медали ветеранов и многое другое, что бережно хранят сотрудники этого уникального музея. А в завершении увлекательного путешествия в историю ребята сделали Музею символический подарок, после чего попрощались и полные впечатлений отправились к себе в учреждение, чтобы в привычной обстановке поделиться со сверстниками своими впечатлениями о подвигах и героизме сотрудников органов внутренних дел разных времен.</w:t>
      </w:r>
    </w:p>
    <w:p w:rsidR="00A93849" w:rsidRPr="00A93849" w:rsidRDefault="0035085B" w:rsidP="00257376">
      <w:pPr>
        <w:pStyle w:val="a5"/>
        <w:numPr>
          <w:ilvl w:val="0"/>
          <w:numId w:val="2"/>
        </w:numPr>
        <w:shd w:val="clear" w:color="auto" w:fill="D6E3BC" w:themeFill="accent3" w:themeFillTint="66"/>
        <w:spacing w:after="0" w:line="240" w:lineRule="auto"/>
        <w:jc w:val="both"/>
        <w:rPr>
          <w:color w:val="215868"/>
          <w:szCs w:val="28"/>
          <w:vertAlign w:val="baseline"/>
        </w:rPr>
      </w:pPr>
      <w:r>
        <w:rPr>
          <w:noProof/>
          <w:color w:val="475669"/>
          <w:szCs w:val="28"/>
          <w:vertAlign w:val="baseline"/>
          <w:lang w:eastAsia="ru-RU"/>
        </w:rPr>
        <w:lastRenderedPageBreak/>
        <w:drawing>
          <wp:anchor distT="0" distB="0" distL="114300" distR="114300" simplePos="0" relativeHeight="251622400" behindDoc="0" locked="0" layoutInCell="1" allowOverlap="1" wp14:anchorId="15E3C1A2" wp14:editId="5D882DCE">
            <wp:simplePos x="0" y="0"/>
            <wp:positionH relativeFrom="column">
              <wp:posOffset>22860</wp:posOffset>
            </wp:positionH>
            <wp:positionV relativeFrom="paragraph">
              <wp:posOffset>9525</wp:posOffset>
            </wp:positionV>
            <wp:extent cx="3089910" cy="1971675"/>
            <wp:effectExtent l="0" t="0" r="0" b="9525"/>
            <wp:wrapSquare wrapText="bothSides"/>
            <wp:docPr id="54" name="Рисунок 54" descr="https://avatars.mds.yandex.net/get-turbo/1984534/rth45342957ca66faf372840121dec1f66b/max_g480_c12_r4x3_p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https://avatars.mds.yandex.net/get-turbo/1984534/rth45342957ca66faf372840121dec1f66b/max_g480_c12_r4x3_pd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89910" cy="1971675"/>
                    </a:xfrm>
                    <a:prstGeom prst="rect">
                      <a:avLst/>
                    </a:prstGeom>
                    <a:noFill/>
                  </pic:spPr>
                </pic:pic>
              </a:graphicData>
            </a:graphic>
            <wp14:sizeRelH relativeFrom="page">
              <wp14:pctWidth>0</wp14:pctWidth>
            </wp14:sizeRelH>
            <wp14:sizeRelV relativeFrom="page">
              <wp14:pctHeight>0</wp14:pctHeight>
            </wp14:sizeRelV>
          </wp:anchor>
        </w:drawing>
      </w:r>
      <w:r w:rsidR="00A93849">
        <w:rPr>
          <w:color w:val="215868"/>
          <w:szCs w:val="28"/>
          <w:vertAlign w:val="baseline"/>
        </w:rPr>
        <w:t xml:space="preserve">  </w:t>
      </w:r>
      <w:smartTag w:uri="urn:schemas-microsoft-com:office:smarttags" w:element="metricconverter">
        <w:smartTagPr>
          <w:attr w:name="ProductID" w:val="369000 г"/>
        </w:smartTagPr>
        <w:r w:rsidR="00A93849" w:rsidRPr="00A93849">
          <w:rPr>
            <w:color w:val="215868"/>
            <w:szCs w:val="28"/>
            <w:vertAlign w:val="baseline"/>
          </w:rPr>
          <w:t>369000 г</w:t>
        </w:r>
      </w:smartTag>
      <w:r w:rsidR="00A93849" w:rsidRPr="00A93849">
        <w:rPr>
          <w:color w:val="215868"/>
          <w:szCs w:val="28"/>
          <w:vertAlign w:val="baseline"/>
        </w:rPr>
        <w:t xml:space="preserve">. Черкесск </w:t>
      </w:r>
      <w:proofErr w:type="spellStart"/>
      <w:r w:rsidR="00A93849" w:rsidRPr="00A93849">
        <w:rPr>
          <w:color w:val="215868"/>
          <w:szCs w:val="28"/>
          <w:vertAlign w:val="baseline"/>
        </w:rPr>
        <w:t>ПКИО</w:t>
      </w:r>
      <w:proofErr w:type="gramStart"/>
      <w:r w:rsidR="00A93849" w:rsidRPr="00A93849">
        <w:rPr>
          <w:color w:val="215868"/>
          <w:szCs w:val="28"/>
          <w:vertAlign w:val="baseline"/>
        </w:rPr>
        <w:t>«З</w:t>
      </w:r>
      <w:proofErr w:type="gramEnd"/>
      <w:r w:rsidR="00A93849" w:rsidRPr="00A93849">
        <w:rPr>
          <w:color w:val="215868"/>
          <w:szCs w:val="28"/>
          <w:vertAlign w:val="baseline"/>
        </w:rPr>
        <w:t>еленый</w:t>
      </w:r>
      <w:proofErr w:type="spellEnd"/>
      <w:r w:rsidR="00A93849" w:rsidRPr="00A93849">
        <w:rPr>
          <w:color w:val="215868"/>
          <w:szCs w:val="28"/>
          <w:vertAlign w:val="baseline"/>
        </w:rPr>
        <w:t xml:space="preserve"> остров» </w:t>
      </w:r>
    </w:p>
    <w:p w:rsidR="00A93849" w:rsidRDefault="00A93849" w:rsidP="00257376">
      <w:pPr>
        <w:shd w:val="clear" w:color="auto" w:fill="D6E3BC" w:themeFill="accent3" w:themeFillTint="66"/>
        <w:spacing w:after="0" w:line="240" w:lineRule="auto"/>
        <w:ind w:left="43"/>
        <w:jc w:val="both"/>
        <w:rPr>
          <w:color w:val="215868"/>
          <w:szCs w:val="28"/>
          <w:vertAlign w:val="baseline"/>
        </w:rPr>
      </w:pPr>
      <w:r>
        <w:rPr>
          <w:color w:val="215868"/>
          <w:szCs w:val="28"/>
          <w:vertAlign w:val="baseline"/>
        </w:rPr>
        <w:t>Ам</w:t>
      </w:r>
      <w:r w:rsidRPr="00040335">
        <w:rPr>
          <w:color w:val="215868"/>
          <w:szCs w:val="28"/>
          <w:vertAlign w:val="baseline"/>
        </w:rPr>
        <w:t>фитеатр</w:t>
      </w:r>
    </w:p>
    <w:p w:rsidR="001C6B18" w:rsidRDefault="00A93849" w:rsidP="00257376">
      <w:pPr>
        <w:pStyle w:val="a5"/>
        <w:shd w:val="clear" w:color="auto" w:fill="D6E3BC" w:themeFill="accent3" w:themeFillTint="66"/>
        <w:ind w:left="142"/>
        <w:rPr>
          <w:color w:val="475669"/>
          <w:szCs w:val="28"/>
          <w:bdr w:val="none" w:sz="0" w:space="0" w:color="auto" w:frame="1"/>
          <w:shd w:val="clear" w:color="auto" w:fill="FFFFFF"/>
          <w:vertAlign w:val="baseline"/>
        </w:rPr>
      </w:pPr>
      <w:r w:rsidRPr="00A93849">
        <w:rPr>
          <w:color w:val="475669"/>
          <w:szCs w:val="28"/>
          <w:shd w:val="clear" w:color="auto" w:fill="FFFFFF"/>
          <w:vertAlign w:val="baseline"/>
        </w:rPr>
        <w:t>Амфитеатр под открытым небом - это первый в Карачаево-Черкесской Республике летний амфитеатр, открылся в сентябре 2013 года в городе Черкесске. Находится на территории городского парка отдыха "Зеленый остров".</w:t>
      </w:r>
      <w:r w:rsidRPr="00A93849">
        <w:rPr>
          <w:color w:val="475669"/>
          <w:szCs w:val="28"/>
          <w:vertAlign w:val="baseline"/>
        </w:rPr>
        <w:br/>
      </w:r>
      <w:r w:rsidRPr="00A93849">
        <w:rPr>
          <w:color w:val="475669"/>
          <w:szCs w:val="28"/>
          <w:vertAlign w:val="baseline"/>
        </w:rPr>
        <w:br/>
      </w:r>
      <w:r w:rsidRPr="00A93849">
        <w:rPr>
          <w:color w:val="475669"/>
          <w:szCs w:val="28"/>
          <w:shd w:val="clear" w:color="auto" w:fill="FFFFFF"/>
          <w:vertAlign w:val="baseline"/>
        </w:rPr>
        <w:t>Амфитеатр рассчитан на 1060 посадочных мест и оформлен в античном стиле, а у входа в здание задумчиво стоят скульптуры древнегреческих богов. На первом этаже амфитеатра размещаются административные помещения, гримерные для артистов и небольшие кафе. А основная часть здания - это концертный зал. Он находится во внутренней части сооружения. По центру размещается полукруглая сцена, украшенная по обе стороны древнегреческими колоннами. От сцены поднимаются вверх выстроенные ярусами ряды зрительских мест. Территория вокруг амфитеатра благоустроена тротуарами из брусчатки, скамейками и красивыми цветочными клумбами.</w:t>
      </w:r>
      <w:r w:rsidRPr="00A93849">
        <w:rPr>
          <w:color w:val="475669"/>
          <w:szCs w:val="28"/>
          <w:vertAlign w:val="baseline"/>
        </w:rPr>
        <w:br/>
      </w:r>
      <w:r w:rsidRPr="00A93849">
        <w:rPr>
          <w:color w:val="475669"/>
          <w:szCs w:val="28"/>
          <w:vertAlign w:val="baseline"/>
        </w:rPr>
        <w:br/>
      </w:r>
      <w:r w:rsidRPr="00A93849">
        <w:rPr>
          <w:color w:val="475669"/>
          <w:szCs w:val="28"/>
          <w:shd w:val="clear" w:color="auto" w:fill="FFFFFF"/>
          <w:vertAlign w:val="baseline"/>
        </w:rPr>
        <w:t xml:space="preserve">Зрительские места отлично служат резонатором звука. В итоге, звук со сцены слышен даже на самых верхних рядах. В новом амфитеатре планируется проводить разнообразные конкурсы, концерты и фестивали. 21 сентября 2013 года в честь Дня города здесь уже прошел первый концерт, на котором выступили известные российские певцы - Максим, Денис Майданов и Ефрем </w:t>
      </w:r>
      <w:proofErr w:type="spellStart"/>
      <w:r w:rsidRPr="00A93849">
        <w:rPr>
          <w:color w:val="475669"/>
          <w:szCs w:val="28"/>
          <w:shd w:val="clear" w:color="auto" w:fill="FFFFFF"/>
          <w:vertAlign w:val="baseline"/>
        </w:rPr>
        <w:t>Амирамов</w:t>
      </w:r>
      <w:proofErr w:type="spellEnd"/>
      <w:r w:rsidRPr="00A93849">
        <w:rPr>
          <w:color w:val="475669"/>
          <w:szCs w:val="28"/>
          <w:shd w:val="clear" w:color="auto" w:fill="FFFFFF"/>
          <w:vertAlign w:val="baseline"/>
        </w:rPr>
        <w:t>.</w:t>
      </w:r>
      <w:r w:rsidRPr="00A93849">
        <w:rPr>
          <w:color w:val="475669"/>
          <w:szCs w:val="28"/>
          <w:bdr w:val="none" w:sz="0" w:space="0" w:color="auto" w:frame="1"/>
          <w:shd w:val="clear" w:color="auto" w:fill="FFFFFF"/>
          <w:vertAlign w:val="baseline"/>
        </w:rPr>
        <w:br/>
        <w:t xml:space="preserve"> </w:t>
      </w:r>
    </w:p>
    <w:p w:rsidR="00A93849" w:rsidRPr="00A93849" w:rsidRDefault="0035085B" w:rsidP="00257376">
      <w:pPr>
        <w:pStyle w:val="a5"/>
        <w:numPr>
          <w:ilvl w:val="0"/>
          <w:numId w:val="2"/>
        </w:numPr>
        <w:shd w:val="clear" w:color="auto" w:fill="D6E3BC" w:themeFill="accent3" w:themeFillTint="66"/>
        <w:spacing w:after="0" w:line="240" w:lineRule="auto"/>
        <w:jc w:val="both"/>
        <w:rPr>
          <w:color w:val="215868"/>
          <w:szCs w:val="28"/>
          <w:vertAlign w:val="baseline"/>
        </w:rPr>
      </w:pPr>
      <w:r>
        <w:rPr>
          <w:noProof/>
          <w:lang w:eastAsia="ru-RU"/>
        </w:rPr>
        <w:drawing>
          <wp:anchor distT="0" distB="0" distL="114300" distR="114300" simplePos="0" relativeHeight="251634688" behindDoc="0" locked="0" layoutInCell="1" allowOverlap="1" wp14:anchorId="4C521C64" wp14:editId="0517F908">
            <wp:simplePos x="0" y="0"/>
            <wp:positionH relativeFrom="column">
              <wp:posOffset>70485</wp:posOffset>
            </wp:positionH>
            <wp:positionV relativeFrom="paragraph">
              <wp:posOffset>-100965</wp:posOffset>
            </wp:positionV>
            <wp:extent cx="3193415" cy="2133600"/>
            <wp:effectExtent l="0" t="0" r="6985" b="0"/>
            <wp:wrapSquare wrapText="bothSides"/>
            <wp:docPr id="113" name="Рисунок 113" descr="https://avatars.mds.yandex.net/get-turbo/2433205/rth87a7af58b5be4c350c0f36fe65fbe562/max_g480_c12_r4x3_p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s://avatars.mds.yandex.net/get-turbo/2433205/rth87a7af58b5be4c350c0f36fe65fbe562/max_g480_c12_r4x3_pd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93415"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A93849" w:rsidRPr="00A93849">
        <w:rPr>
          <w:szCs w:val="28"/>
          <w:vertAlign w:val="baseline"/>
        </w:rPr>
        <w:t xml:space="preserve"> </w:t>
      </w:r>
      <w:smartTag w:uri="urn:schemas-microsoft-com:office:smarttags" w:element="metricconverter">
        <w:smartTagPr>
          <w:attr w:name="ProductID" w:val="369000, г"/>
        </w:smartTagPr>
        <w:r w:rsidR="00A93849" w:rsidRPr="00A93849">
          <w:rPr>
            <w:color w:val="215868"/>
            <w:szCs w:val="28"/>
            <w:vertAlign w:val="baseline"/>
          </w:rPr>
          <w:t xml:space="preserve">369000, </w:t>
        </w:r>
        <w:proofErr w:type="spellStart"/>
        <w:r w:rsidR="00A93849" w:rsidRPr="00A93849">
          <w:rPr>
            <w:color w:val="215868"/>
            <w:szCs w:val="28"/>
            <w:vertAlign w:val="baseline"/>
          </w:rPr>
          <w:t>г</w:t>
        </w:r>
      </w:smartTag>
      <w:r w:rsidR="00A93849" w:rsidRPr="00A93849">
        <w:rPr>
          <w:color w:val="215868"/>
          <w:szCs w:val="28"/>
          <w:vertAlign w:val="baseline"/>
        </w:rPr>
        <w:t>.Черкесск</w:t>
      </w:r>
      <w:proofErr w:type="spellEnd"/>
      <w:r w:rsidR="00A93849" w:rsidRPr="00A93849">
        <w:rPr>
          <w:color w:val="215868"/>
          <w:szCs w:val="28"/>
          <w:vertAlign w:val="baseline"/>
        </w:rPr>
        <w:t xml:space="preserve">, </w:t>
      </w:r>
      <w:proofErr w:type="spellStart"/>
      <w:r w:rsidR="00A93849" w:rsidRPr="00A93849">
        <w:rPr>
          <w:color w:val="215868"/>
          <w:szCs w:val="28"/>
          <w:vertAlign w:val="baseline"/>
        </w:rPr>
        <w:t>ул</w:t>
      </w:r>
      <w:proofErr w:type="spellEnd"/>
      <w:r w:rsidR="00A93849" w:rsidRPr="00A93849">
        <w:rPr>
          <w:color w:val="215868"/>
          <w:szCs w:val="28"/>
          <w:vertAlign w:val="baseline"/>
        </w:rPr>
        <w:t xml:space="preserve"> Кубанская</w:t>
      </w:r>
    </w:p>
    <w:p w:rsidR="00A93849" w:rsidRPr="00040335" w:rsidRDefault="00A93849" w:rsidP="00257376">
      <w:pPr>
        <w:shd w:val="clear" w:color="auto" w:fill="D6E3BC" w:themeFill="accent3" w:themeFillTint="66"/>
        <w:spacing w:after="0" w:line="240" w:lineRule="auto"/>
        <w:ind w:left="43"/>
        <w:jc w:val="both"/>
        <w:rPr>
          <w:color w:val="215868"/>
          <w:szCs w:val="28"/>
          <w:vertAlign w:val="baseline"/>
        </w:rPr>
      </w:pPr>
      <w:r w:rsidRPr="00040335">
        <w:rPr>
          <w:color w:val="215868"/>
          <w:szCs w:val="28"/>
          <w:vertAlign w:val="baseline"/>
        </w:rPr>
        <w:t>Памятник «Дружбы народов республики»</w:t>
      </w:r>
    </w:p>
    <w:p w:rsidR="00A93849" w:rsidRDefault="00D30404" w:rsidP="00257376">
      <w:pPr>
        <w:shd w:val="clear" w:color="auto" w:fill="D6E3BC" w:themeFill="accent3" w:themeFillTint="66"/>
        <w:rPr>
          <w:color w:val="333333"/>
          <w:shd w:val="clear" w:color="auto" w:fill="FFFFFF"/>
          <w:vertAlign w:val="baseline"/>
        </w:rPr>
      </w:pPr>
      <w:r w:rsidRPr="00D30404">
        <w:rPr>
          <w:color w:val="333333"/>
          <w:shd w:val="clear" w:color="auto" w:fill="FFFFFF"/>
          <w:vertAlign w:val="baseline"/>
        </w:rPr>
        <w:t xml:space="preserve">Появился в Черкесске в 1979 г. Представляет собой выполненное из бронзы кольцо, имеющее диаметр 9 м, которое опоясывает стелу из бетона высотой 26 м. На ней расположены 7 барельефов, отражающих повседневную жизнь народов республики. Сегодня монумент считается одним из символов </w:t>
      </w:r>
      <w:r w:rsidRPr="00D30404">
        <w:rPr>
          <w:color w:val="333333"/>
          <w:shd w:val="clear" w:color="auto" w:fill="FFFFFF"/>
          <w:vertAlign w:val="baseline"/>
        </w:rPr>
        <w:lastRenderedPageBreak/>
        <w:t>Черкесска и стал частью его герба.</w:t>
      </w: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r>
        <w:rPr>
          <w:noProof/>
          <w:lang w:eastAsia="ru-RU"/>
        </w:rPr>
        <w:drawing>
          <wp:anchor distT="0" distB="0" distL="114300" distR="114300" simplePos="0" relativeHeight="251632640" behindDoc="0" locked="0" layoutInCell="1" allowOverlap="1" wp14:anchorId="03B94D13" wp14:editId="76CE88F9">
            <wp:simplePos x="0" y="0"/>
            <wp:positionH relativeFrom="column">
              <wp:posOffset>-30480</wp:posOffset>
            </wp:positionH>
            <wp:positionV relativeFrom="paragraph">
              <wp:posOffset>253365</wp:posOffset>
            </wp:positionV>
            <wp:extent cx="2793365" cy="2324100"/>
            <wp:effectExtent l="0" t="0" r="6985" b="0"/>
            <wp:wrapSquare wrapText="bothSides"/>
            <wp:docPr id="112" name="Рисунок 112" descr="https://sun9-58.userapi.com/c9871/u164328176/-6/x_be0fee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sun9-58.userapi.com/c9871/u164328176/-6/x_be0fee0b.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93365" cy="2324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2C1F" w:rsidRPr="0035085B" w:rsidRDefault="0035085B" w:rsidP="00257376">
      <w:pPr>
        <w:pStyle w:val="a5"/>
        <w:numPr>
          <w:ilvl w:val="0"/>
          <w:numId w:val="2"/>
        </w:numPr>
        <w:shd w:val="clear" w:color="auto" w:fill="D6E3BC" w:themeFill="accent3" w:themeFillTint="66"/>
        <w:rPr>
          <w:color w:val="4A4A4A"/>
          <w:szCs w:val="28"/>
          <w:vertAlign w:val="baseline"/>
        </w:rPr>
      </w:pPr>
      <w:r w:rsidRPr="0035085B">
        <w:rPr>
          <w:color w:val="4A4A4A"/>
          <w:szCs w:val="28"/>
          <w:vertAlign w:val="baseline"/>
        </w:rPr>
        <w:t xml:space="preserve">Карачаево - Черкесский Государственный ансамбль танца "Эльбрус" </w:t>
      </w:r>
      <w:r>
        <w:rPr>
          <w:color w:val="4A4A4A"/>
          <w:szCs w:val="28"/>
          <w:vertAlign w:val="baseline"/>
        </w:rPr>
        <w:t xml:space="preserve">       </w:t>
      </w:r>
      <w:r w:rsidR="004D2C1F" w:rsidRPr="0035085B">
        <w:rPr>
          <w:color w:val="4A4A4A"/>
          <w:szCs w:val="28"/>
          <w:vertAlign w:val="baseline"/>
        </w:rPr>
        <w:t xml:space="preserve">Карачаево - Черкесский Государственный ансамбль танца "Эльбрус" - своей грациозностью и величавостью ассоциируется с горой Эльбрус, который охватывает своим грозным и гордым взором всю Европу. Без малого десятилетие руководит государственным ансамблем фанат своего дела </w:t>
      </w:r>
      <w:proofErr w:type="spellStart"/>
      <w:r w:rsidR="004D2C1F" w:rsidRPr="0035085B">
        <w:rPr>
          <w:color w:val="4A4A4A"/>
          <w:szCs w:val="28"/>
          <w:vertAlign w:val="baseline"/>
        </w:rPr>
        <w:t>Хусей</w:t>
      </w:r>
      <w:proofErr w:type="spellEnd"/>
      <w:r w:rsidR="004D2C1F" w:rsidRPr="0035085B">
        <w:rPr>
          <w:color w:val="4A4A4A"/>
          <w:szCs w:val="28"/>
          <w:vertAlign w:val="baseline"/>
        </w:rPr>
        <w:t xml:space="preserve"> </w:t>
      </w:r>
      <w:proofErr w:type="spellStart"/>
      <w:r w:rsidR="004D2C1F" w:rsidRPr="0035085B">
        <w:rPr>
          <w:color w:val="4A4A4A"/>
          <w:szCs w:val="28"/>
          <w:vertAlign w:val="baseline"/>
        </w:rPr>
        <w:t>Баталбиевич</w:t>
      </w:r>
      <w:proofErr w:type="spellEnd"/>
      <w:r w:rsidR="004D2C1F" w:rsidRPr="0035085B">
        <w:rPr>
          <w:color w:val="4A4A4A"/>
          <w:szCs w:val="28"/>
          <w:vertAlign w:val="baseline"/>
        </w:rPr>
        <w:t xml:space="preserve"> </w:t>
      </w:r>
      <w:proofErr w:type="spellStart"/>
      <w:r w:rsidR="004D2C1F" w:rsidRPr="0035085B">
        <w:rPr>
          <w:color w:val="4A4A4A"/>
          <w:szCs w:val="28"/>
          <w:vertAlign w:val="baseline"/>
        </w:rPr>
        <w:t>Хубиев</w:t>
      </w:r>
      <w:proofErr w:type="spellEnd"/>
      <w:r w:rsidR="004D2C1F" w:rsidRPr="0035085B">
        <w:rPr>
          <w:color w:val="4A4A4A"/>
          <w:szCs w:val="28"/>
          <w:vertAlign w:val="baseline"/>
        </w:rPr>
        <w:t>.</w:t>
      </w:r>
    </w:p>
    <w:p w:rsidR="004D2C1F" w:rsidRDefault="0035085B" w:rsidP="00257376">
      <w:pPr>
        <w:shd w:val="clear" w:color="auto" w:fill="D6E3BC" w:themeFill="accent3" w:themeFillTint="66"/>
        <w:rPr>
          <w:color w:val="4A4A4A"/>
          <w:szCs w:val="28"/>
          <w:vertAlign w:val="baseline"/>
        </w:rPr>
      </w:pPr>
      <w:r>
        <w:rPr>
          <w:color w:val="4A4A4A"/>
          <w:szCs w:val="28"/>
          <w:vertAlign w:val="baseline"/>
        </w:rPr>
        <w:t xml:space="preserve">    </w:t>
      </w:r>
      <w:r w:rsidR="004D2C1F" w:rsidRPr="004D2C1F">
        <w:rPr>
          <w:color w:val="4A4A4A"/>
          <w:szCs w:val="28"/>
          <w:vertAlign w:val="baseline"/>
        </w:rPr>
        <w:t xml:space="preserve">История Государственного ансамбля танца Карачаево-Черкесии "Эльбрус" начинается с 1988 года, решением </w:t>
      </w:r>
      <w:proofErr w:type="gramStart"/>
      <w:r w:rsidR="004D2C1F" w:rsidRPr="004D2C1F">
        <w:rPr>
          <w:color w:val="4A4A4A"/>
          <w:szCs w:val="28"/>
          <w:vertAlign w:val="baseline"/>
        </w:rPr>
        <w:t>край-исполкома</w:t>
      </w:r>
      <w:proofErr w:type="gramEnd"/>
      <w:r w:rsidR="004D2C1F" w:rsidRPr="004D2C1F">
        <w:rPr>
          <w:color w:val="4A4A4A"/>
          <w:szCs w:val="28"/>
          <w:vertAlign w:val="baseline"/>
        </w:rPr>
        <w:t xml:space="preserve"> о создании в Карачаево-Черкесской автономной области государственного ансамбля танца. Первым руководителем ансамбля был Магомет </w:t>
      </w:r>
      <w:proofErr w:type="spellStart"/>
      <w:r w:rsidR="004D2C1F" w:rsidRPr="004D2C1F">
        <w:rPr>
          <w:color w:val="4A4A4A"/>
          <w:szCs w:val="28"/>
          <w:vertAlign w:val="baseline"/>
        </w:rPr>
        <w:t>Бабоев</w:t>
      </w:r>
      <w:proofErr w:type="spellEnd"/>
      <w:r w:rsidR="004D2C1F" w:rsidRPr="004D2C1F">
        <w:rPr>
          <w:color w:val="4A4A4A"/>
          <w:szCs w:val="28"/>
          <w:vertAlign w:val="baseline"/>
        </w:rPr>
        <w:t xml:space="preserve">. Сохраняя и развивая музыкальное и танцевальное творчество народов не только Карачаево-Черкесии, но и других народов Северного Кавказа ансамбль остается единственным профессиональным коллективом Карачаево-Черкесии. В выступлениях ансамбля сливаются в единое целое музыка и </w:t>
      </w:r>
      <w:r w:rsidR="004D2C1F" w:rsidRPr="004D2C1F">
        <w:rPr>
          <w:color w:val="4A4A4A"/>
          <w:szCs w:val="28"/>
          <w:vertAlign w:val="baseline"/>
        </w:rPr>
        <w:lastRenderedPageBreak/>
        <w:t>хореография, элементы театрального, представления.</w:t>
      </w:r>
      <w:r w:rsidR="004D2C1F" w:rsidRPr="004D2C1F">
        <w:rPr>
          <w:color w:val="4A4A4A"/>
          <w:szCs w:val="28"/>
          <w:vertAlign w:val="baseline"/>
        </w:rPr>
        <w:br w:type="textWrapping" w:clear="all"/>
      </w:r>
      <w:r w:rsidR="004D2C1F" w:rsidRPr="004D2C1F">
        <w:rPr>
          <w:color w:val="4A4A4A"/>
          <w:szCs w:val="28"/>
          <w:vertAlign w:val="baseline"/>
        </w:rPr>
        <w:br w:type="textWrapping" w:clear="all"/>
      </w:r>
      <w:r>
        <w:rPr>
          <w:color w:val="4A4A4A"/>
          <w:szCs w:val="28"/>
          <w:vertAlign w:val="baseline"/>
        </w:rPr>
        <w:t xml:space="preserve">     </w:t>
      </w:r>
      <w:r w:rsidR="004D2C1F" w:rsidRPr="004D2C1F">
        <w:rPr>
          <w:color w:val="4A4A4A"/>
          <w:szCs w:val="28"/>
          <w:vertAlign w:val="baseline"/>
        </w:rPr>
        <w:t xml:space="preserve">С мая 1994 года руководит ансамблем "Эльбрус" </w:t>
      </w:r>
      <w:proofErr w:type="spellStart"/>
      <w:r w:rsidR="004D2C1F" w:rsidRPr="004D2C1F">
        <w:rPr>
          <w:color w:val="4A4A4A"/>
          <w:szCs w:val="28"/>
          <w:vertAlign w:val="baseline"/>
        </w:rPr>
        <w:t>Хусей</w:t>
      </w:r>
      <w:proofErr w:type="spellEnd"/>
      <w:r w:rsidR="004D2C1F" w:rsidRPr="004D2C1F">
        <w:rPr>
          <w:color w:val="4A4A4A"/>
          <w:szCs w:val="28"/>
          <w:vertAlign w:val="baseline"/>
        </w:rPr>
        <w:t xml:space="preserve"> </w:t>
      </w:r>
      <w:proofErr w:type="spellStart"/>
      <w:r w:rsidR="004D2C1F" w:rsidRPr="004D2C1F">
        <w:rPr>
          <w:color w:val="4A4A4A"/>
          <w:szCs w:val="28"/>
          <w:vertAlign w:val="baseline"/>
        </w:rPr>
        <w:t>Хубиев</w:t>
      </w:r>
      <w:proofErr w:type="spellEnd"/>
      <w:r w:rsidR="004D2C1F" w:rsidRPr="004D2C1F">
        <w:rPr>
          <w:color w:val="4A4A4A"/>
          <w:szCs w:val="28"/>
          <w:vertAlign w:val="baseline"/>
        </w:rPr>
        <w:t xml:space="preserve">. Упомянув о нем необходимо отметить, что, отдав танцам более 20-и лет </w:t>
      </w:r>
      <w:proofErr w:type="spellStart"/>
      <w:r w:rsidR="004D2C1F" w:rsidRPr="004D2C1F">
        <w:rPr>
          <w:color w:val="4A4A4A"/>
          <w:szCs w:val="28"/>
          <w:vertAlign w:val="baseline"/>
        </w:rPr>
        <w:t>Хусей</w:t>
      </w:r>
      <w:proofErr w:type="spellEnd"/>
      <w:r w:rsidR="004D2C1F" w:rsidRPr="004D2C1F">
        <w:rPr>
          <w:color w:val="4A4A4A"/>
          <w:szCs w:val="28"/>
          <w:vertAlign w:val="baseline"/>
        </w:rPr>
        <w:t xml:space="preserve"> </w:t>
      </w:r>
      <w:proofErr w:type="spellStart"/>
      <w:r w:rsidR="004D2C1F" w:rsidRPr="004D2C1F">
        <w:rPr>
          <w:color w:val="4A4A4A"/>
          <w:szCs w:val="28"/>
          <w:vertAlign w:val="baseline"/>
        </w:rPr>
        <w:t>Баталбиевич</w:t>
      </w:r>
      <w:proofErr w:type="spellEnd"/>
      <w:r w:rsidR="004D2C1F" w:rsidRPr="004D2C1F">
        <w:rPr>
          <w:color w:val="4A4A4A"/>
          <w:szCs w:val="28"/>
          <w:vertAlign w:val="baseline"/>
        </w:rPr>
        <w:t xml:space="preserve">, на сегодня является Заслуженным артистом Карачаево-Черкесской республики, как и весь коллектив, он представлен к ордену "Элита культуры академии общественного признания", на 85-летие Северокавказского военного округа был удостоен знака отличия "за службу на Кавказе". Руководимый X. </w:t>
      </w:r>
      <w:proofErr w:type="spellStart"/>
      <w:r w:rsidR="004D2C1F" w:rsidRPr="004D2C1F">
        <w:rPr>
          <w:color w:val="4A4A4A"/>
          <w:szCs w:val="28"/>
          <w:vertAlign w:val="baseline"/>
        </w:rPr>
        <w:t>Хубиевым</w:t>
      </w:r>
      <w:proofErr w:type="spellEnd"/>
      <w:r w:rsidR="004D2C1F" w:rsidRPr="004D2C1F">
        <w:rPr>
          <w:color w:val="4A4A4A"/>
          <w:szCs w:val="28"/>
          <w:vertAlign w:val="baseline"/>
        </w:rPr>
        <w:t xml:space="preserve"> ансамбль, с помощью непревзойденного мастерства и талантливости стал визитной карточкой Карачаево-Черкесии, и давно заслужил зрительскую симпатию.  </w:t>
      </w:r>
    </w:p>
    <w:p w:rsidR="0035085B" w:rsidRDefault="0035085B" w:rsidP="00257376">
      <w:pPr>
        <w:shd w:val="clear" w:color="auto" w:fill="D6E3BC" w:themeFill="accent3" w:themeFillTint="66"/>
        <w:rPr>
          <w:color w:val="4A4A4A"/>
          <w:szCs w:val="28"/>
          <w:vertAlign w:val="baseline"/>
        </w:rPr>
      </w:pPr>
    </w:p>
    <w:p w:rsidR="00D806FC" w:rsidRDefault="00D806FC" w:rsidP="00257376">
      <w:pPr>
        <w:shd w:val="clear" w:color="auto" w:fill="D6E3BC" w:themeFill="accent3" w:themeFillTint="66"/>
        <w:rPr>
          <w:color w:val="4A4A4A"/>
          <w:szCs w:val="28"/>
          <w:vertAlign w:val="baseline"/>
        </w:rPr>
      </w:pPr>
    </w:p>
    <w:p w:rsidR="00D806FC" w:rsidRDefault="00D806FC" w:rsidP="00257376">
      <w:pPr>
        <w:shd w:val="clear" w:color="auto" w:fill="D6E3BC" w:themeFill="accent3" w:themeFillTint="66"/>
        <w:rPr>
          <w:color w:val="4A4A4A"/>
          <w:szCs w:val="28"/>
          <w:vertAlign w:val="baseline"/>
        </w:rPr>
      </w:pPr>
    </w:p>
    <w:p w:rsidR="00D806FC" w:rsidRDefault="00D806FC"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color w:val="4A4A4A"/>
          <w:szCs w:val="28"/>
          <w:vertAlign w:val="baseline"/>
        </w:rPr>
      </w:pPr>
    </w:p>
    <w:p w:rsidR="0035085B" w:rsidRDefault="0035085B" w:rsidP="00257376">
      <w:pPr>
        <w:shd w:val="clear" w:color="auto" w:fill="D6E3BC" w:themeFill="accent3" w:themeFillTint="66"/>
        <w:rPr>
          <w:szCs w:val="28"/>
          <w:vertAlign w:val="baseline"/>
        </w:rPr>
      </w:pPr>
    </w:p>
    <w:p w:rsidR="007A647A" w:rsidRDefault="007A647A" w:rsidP="00257376">
      <w:pPr>
        <w:shd w:val="clear" w:color="auto" w:fill="D6E3BC" w:themeFill="accent3" w:themeFillTint="66"/>
        <w:jc w:val="center"/>
        <w:rPr>
          <w:b/>
          <w:color w:val="800080"/>
          <w:sz w:val="64"/>
          <w:szCs w:val="64"/>
          <w:vertAlign w:val="baseline"/>
        </w:rPr>
      </w:pPr>
      <w:r>
        <w:rPr>
          <w:noProof/>
          <w:lang w:eastAsia="ru-RU"/>
        </w:rPr>
        <w:drawing>
          <wp:anchor distT="0" distB="0" distL="114300" distR="114300" simplePos="0" relativeHeight="251644928" behindDoc="0" locked="0" layoutInCell="1" allowOverlap="1" wp14:anchorId="6C69A5B3" wp14:editId="2C06BDF0">
            <wp:simplePos x="0" y="0"/>
            <wp:positionH relativeFrom="column">
              <wp:posOffset>499110</wp:posOffset>
            </wp:positionH>
            <wp:positionV relativeFrom="paragraph">
              <wp:posOffset>-184785</wp:posOffset>
            </wp:positionV>
            <wp:extent cx="1838325" cy="2266950"/>
            <wp:effectExtent l="0" t="0" r="9525" b="0"/>
            <wp:wrapSquare wrapText="bothSides"/>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38325"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800080"/>
          <w:sz w:val="64"/>
          <w:szCs w:val="64"/>
          <w:vertAlign w:val="baseline"/>
        </w:rPr>
        <w:t xml:space="preserve">Карачаевский район </w:t>
      </w:r>
    </w:p>
    <w:p w:rsidR="007A647A" w:rsidRDefault="00E8652C" w:rsidP="00257376">
      <w:pPr>
        <w:shd w:val="clear" w:color="auto" w:fill="D6E3BC" w:themeFill="accent3" w:themeFillTint="66"/>
        <w:jc w:val="center"/>
        <w:rPr>
          <w:b/>
          <w:color w:val="800080"/>
          <w:sz w:val="64"/>
          <w:szCs w:val="64"/>
          <w:vertAlign w:val="baseline"/>
        </w:rPr>
      </w:pPr>
      <w:r>
        <w:rPr>
          <w:noProof/>
          <w:lang w:eastAsia="ru-RU"/>
        </w:rPr>
        <w:lastRenderedPageBreak/>
        <w:drawing>
          <wp:anchor distT="0" distB="0" distL="114300" distR="114300" simplePos="0" relativeHeight="251688960" behindDoc="1" locked="0" layoutInCell="1" allowOverlap="1" wp14:anchorId="19B1680C" wp14:editId="45F14F41">
            <wp:simplePos x="0" y="0"/>
            <wp:positionH relativeFrom="column">
              <wp:posOffset>4070985</wp:posOffset>
            </wp:positionH>
            <wp:positionV relativeFrom="paragraph">
              <wp:posOffset>6985</wp:posOffset>
            </wp:positionV>
            <wp:extent cx="3095625" cy="2925445"/>
            <wp:effectExtent l="0" t="0" r="9525" b="8255"/>
            <wp:wrapTight wrapText="bothSides">
              <wp:wrapPolygon edited="0">
                <wp:start x="0" y="0"/>
                <wp:lineTo x="0" y="21520"/>
                <wp:lineTo x="21534" y="21520"/>
                <wp:lineTo x="21534" y="0"/>
                <wp:lineTo x="0" y="0"/>
              </wp:wrapPolygon>
            </wp:wrapTight>
            <wp:docPr id="1" name="Рисунок 1" descr="Карачаевски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ачаевский район на карте"/>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95625" cy="2925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52C" w:rsidRDefault="00E8652C" w:rsidP="00257376">
      <w:pPr>
        <w:shd w:val="clear" w:color="auto" w:fill="D6E3BC" w:themeFill="accent3" w:themeFillTint="66"/>
        <w:jc w:val="center"/>
        <w:rPr>
          <w:b/>
          <w:color w:val="800080"/>
          <w:sz w:val="64"/>
          <w:szCs w:val="64"/>
          <w:vertAlign w:val="baseline"/>
        </w:rPr>
      </w:pPr>
    </w:p>
    <w:p w:rsidR="00E8652C" w:rsidRDefault="00E8652C" w:rsidP="00257376">
      <w:pPr>
        <w:shd w:val="clear" w:color="auto" w:fill="D6E3BC" w:themeFill="accent3" w:themeFillTint="66"/>
        <w:jc w:val="center"/>
        <w:rPr>
          <w:b/>
          <w:color w:val="800080"/>
          <w:sz w:val="64"/>
          <w:szCs w:val="64"/>
          <w:vertAlign w:val="baseline"/>
        </w:rPr>
      </w:pPr>
    </w:p>
    <w:p w:rsidR="007A647A" w:rsidRDefault="007A647A" w:rsidP="00257376">
      <w:pPr>
        <w:shd w:val="clear" w:color="auto" w:fill="D6E3BC" w:themeFill="accent3" w:themeFillTint="66"/>
        <w:jc w:val="center"/>
        <w:rPr>
          <w:b/>
          <w:color w:val="800080"/>
          <w:sz w:val="64"/>
          <w:szCs w:val="64"/>
          <w:vertAlign w:val="baseline"/>
        </w:rPr>
      </w:pPr>
    </w:p>
    <w:p w:rsidR="00E8652C" w:rsidRDefault="00E8652C" w:rsidP="00257376">
      <w:pPr>
        <w:shd w:val="clear" w:color="auto" w:fill="D6E3BC" w:themeFill="accent3" w:themeFillTint="66"/>
        <w:rPr>
          <w:szCs w:val="28"/>
          <w:vertAlign w:val="baseline"/>
        </w:rPr>
      </w:pPr>
    </w:p>
    <w:p w:rsidR="00E8652C" w:rsidRDefault="00E8652C" w:rsidP="00257376">
      <w:pPr>
        <w:shd w:val="clear" w:color="auto" w:fill="D6E3BC" w:themeFill="accent3" w:themeFillTint="66"/>
        <w:rPr>
          <w:szCs w:val="28"/>
          <w:vertAlign w:val="baseline"/>
        </w:rPr>
      </w:pPr>
    </w:p>
    <w:p w:rsidR="00E8652C" w:rsidRDefault="00E8652C" w:rsidP="00257376">
      <w:pPr>
        <w:shd w:val="clear" w:color="auto" w:fill="D6E3BC" w:themeFill="accent3" w:themeFillTint="66"/>
        <w:rPr>
          <w:szCs w:val="28"/>
          <w:vertAlign w:val="baseline"/>
        </w:rPr>
      </w:pPr>
    </w:p>
    <w:p w:rsidR="00E8652C" w:rsidRDefault="00E8652C" w:rsidP="00257376">
      <w:pPr>
        <w:shd w:val="clear" w:color="auto" w:fill="D6E3BC" w:themeFill="accent3" w:themeFillTint="66"/>
        <w:rPr>
          <w:szCs w:val="28"/>
          <w:vertAlign w:val="baseline"/>
        </w:rPr>
      </w:pPr>
    </w:p>
    <w:p w:rsidR="00E8652C" w:rsidRPr="004F2EA6" w:rsidRDefault="00E8652C" w:rsidP="00257376">
      <w:pPr>
        <w:pStyle w:val="ad"/>
        <w:shd w:val="clear" w:color="auto" w:fill="D6E3BC" w:themeFill="accent3" w:themeFillTint="66"/>
        <w:spacing w:before="120" w:beforeAutospacing="0" w:after="120" w:afterAutospacing="0"/>
        <w:rPr>
          <w:sz w:val="28"/>
          <w:szCs w:val="28"/>
        </w:rPr>
      </w:pPr>
      <w:r w:rsidRPr="004F2EA6">
        <w:rPr>
          <w:sz w:val="28"/>
          <w:szCs w:val="28"/>
        </w:rPr>
        <w:t>В результате упразднения </w:t>
      </w:r>
      <w:hyperlink r:id="rId44" w:tooltip="Карачаевская АО" w:history="1">
        <w:r w:rsidRPr="004F2EA6">
          <w:rPr>
            <w:rStyle w:val="a9"/>
            <w:color w:val="auto"/>
            <w:sz w:val="28"/>
            <w:szCs w:val="28"/>
            <w:u w:val="none"/>
          </w:rPr>
          <w:t>Карачаевской автономной области</w:t>
        </w:r>
      </w:hyperlink>
      <w:r w:rsidRPr="004F2EA6">
        <w:rPr>
          <w:sz w:val="28"/>
          <w:szCs w:val="28"/>
        </w:rPr>
        <w:t xml:space="preserve"> в 1943 году два района упраздняемой области (Микояновский и </w:t>
      </w:r>
      <w:proofErr w:type="spellStart"/>
      <w:r w:rsidRPr="004F2EA6">
        <w:rPr>
          <w:sz w:val="28"/>
          <w:szCs w:val="28"/>
        </w:rPr>
        <w:t>Учкуланский</w:t>
      </w:r>
      <w:proofErr w:type="spellEnd"/>
      <w:r w:rsidRPr="004F2EA6">
        <w:rPr>
          <w:sz w:val="28"/>
          <w:szCs w:val="28"/>
        </w:rPr>
        <w:t>), приблизительно соответствовавшие нынешнему Карачаевскому району, были переданы в состав </w:t>
      </w:r>
      <w:hyperlink r:id="rId45" w:tooltip="Грузинская ССР" w:history="1">
        <w:r w:rsidRPr="004F2EA6">
          <w:rPr>
            <w:rStyle w:val="a9"/>
            <w:color w:val="auto"/>
            <w:sz w:val="28"/>
            <w:szCs w:val="28"/>
            <w:u w:val="none"/>
          </w:rPr>
          <w:t>Грузинской ССР</w:t>
        </w:r>
      </w:hyperlink>
      <w:r w:rsidRPr="004F2EA6">
        <w:rPr>
          <w:sz w:val="28"/>
          <w:szCs w:val="28"/>
        </w:rPr>
        <w:t>, где образовали </w:t>
      </w:r>
      <w:proofErr w:type="spellStart"/>
      <w:r w:rsidRPr="004F2EA6">
        <w:rPr>
          <w:sz w:val="28"/>
          <w:szCs w:val="28"/>
        </w:rPr>
        <w:fldChar w:fldCharType="begin"/>
      </w:r>
      <w:r w:rsidRPr="004F2EA6">
        <w:rPr>
          <w:sz w:val="28"/>
          <w:szCs w:val="28"/>
        </w:rPr>
        <w:instrText xml:space="preserve"> HYPERLINK "http://wiki-org.ru/wiki/%D0%9A%D0%BB%D1%83%D1%85%D0%BE%D1%80%D1%81%D0%BA%D0%B8%D0%B9_%D1%80%D0%B0%D0%B9%D0%BE%D0%BD" \o "Клухорский район" </w:instrText>
      </w:r>
      <w:r w:rsidRPr="004F2EA6">
        <w:rPr>
          <w:sz w:val="28"/>
          <w:szCs w:val="28"/>
        </w:rPr>
        <w:fldChar w:fldCharType="separate"/>
      </w:r>
      <w:r w:rsidRPr="004F2EA6">
        <w:rPr>
          <w:rStyle w:val="a9"/>
          <w:color w:val="auto"/>
          <w:sz w:val="28"/>
          <w:szCs w:val="28"/>
          <w:u w:val="none"/>
        </w:rPr>
        <w:t>Клухорский</w:t>
      </w:r>
      <w:proofErr w:type="spellEnd"/>
      <w:r w:rsidRPr="004F2EA6">
        <w:rPr>
          <w:rStyle w:val="a9"/>
          <w:color w:val="auto"/>
          <w:sz w:val="28"/>
          <w:szCs w:val="28"/>
          <w:u w:val="none"/>
        </w:rPr>
        <w:t xml:space="preserve"> район</w:t>
      </w:r>
      <w:r w:rsidRPr="004F2EA6">
        <w:rPr>
          <w:sz w:val="28"/>
          <w:szCs w:val="28"/>
        </w:rPr>
        <w:fldChar w:fldCharType="end"/>
      </w:r>
      <w:r w:rsidRPr="004F2EA6">
        <w:rPr>
          <w:sz w:val="28"/>
          <w:szCs w:val="28"/>
        </w:rPr>
        <w:t>.</w:t>
      </w:r>
    </w:p>
    <w:p w:rsidR="00E8652C" w:rsidRPr="004F2EA6" w:rsidRDefault="00E8652C" w:rsidP="00257376">
      <w:pPr>
        <w:pStyle w:val="ad"/>
        <w:shd w:val="clear" w:color="auto" w:fill="D6E3BC" w:themeFill="accent3" w:themeFillTint="66"/>
        <w:spacing w:before="120" w:beforeAutospacing="0" w:after="120" w:afterAutospacing="0"/>
        <w:rPr>
          <w:sz w:val="28"/>
          <w:szCs w:val="28"/>
        </w:rPr>
      </w:pPr>
      <w:r w:rsidRPr="004F2EA6">
        <w:rPr>
          <w:sz w:val="28"/>
          <w:szCs w:val="28"/>
        </w:rPr>
        <w:t>14 марта 1955 года </w:t>
      </w:r>
      <w:hyperlink r:id="rId46" w:tooltip="s:Указ Президиума ВС СССР от 14.03.1955 о передаче Клухорского района Грузинской ССР в состав РСФСР" w:history="1">
        <w:r w:rsidRPr="004F2EA6">
          <w:rPr>
            <w:rStyle w:val="a9"/>
            <w:color w:val="auto"/>
            <w:sz w:val="28"/>
            <w:szCs w:val="28"/>
            <w:u w:val="none"/>
          </w:rPr>
          <w:t>Указом Президиума ВС СССР</w:t>
        </w:r>
      </w:hyperlink>
      <w:r w:rsidRPr="004F2EA6">
        <w:rPr>
          <w:sz w:val="28"/>
          <w:szCs w:val="28"/>
        </w:rPr>
        <w:t> в состав края из </w:t>
      </w:r>
      <w:hyperlink r:id="rId47" w:tooltip="Грузинская Советская Социалистическая Республика" w:history="1">
        <w:r w:rsidRPr="004F2EA6">
          <w:rPr>
            <w:rStyle w:val="a9"/>
            <w:color w:val="auto"/>
            <w:sz w:val="28"/>
            <w:szCs w:val="28"/>
            <w:u w:val="none"/>
          </w:rPr>
          <w:t>Грузинской ССР</w:t>
        </w:r>
      </w:hyperlink>
      <w:r w:rsidRPr="004F2EA6">
        <w:rPr>
          <w:sz w:val="28"/>
          <w:szCs w:val="28"/>
        </w:rPr>
        <w:t> передан </w:t>
      </w:r>
      <w:proofErr w:type="spellStart"/>
      <w:r w:rsidRPr="004F2EA6">
        <w:rPr>
          <w:sz w:val="28"/>
          <w:szCs w:val="28"/>
        </w:rPr>
        <w:fldChar w:fldCharType="begin"/>
      </w:r>
      <w:r w:rsidRPr="004F2EA6">
        <w:rPr>
          <w:sz w:val="28"/>
          <w:szCs w:val="28"/>
        </w:rPr>
        <w:instrText xml:space="preserve"> HYPERLINK "http://wiki-org.ru/wiki/%D0%9A%D0%BB%D1%83%D1%85%D0%BE%D1%80%D1%81%D0%BA%D0%B8%D0%B9_%D1%80%D0%B0%D0%B9%D0%BE%D0%BD" \o "Клухорский район" </w:instrText>
      </w:r>
      <w:r w:rsidRPr="004F2EA6">
        <w:rPr>
          <w:sz w:val="28"/>
          <w:szCs w:val="28"/>
        </w:rPr>
        <w:fldChar w:fldCharType="separate"/>
      </w:r>
      <w:r w:rsidRPr="004F2EA6">
        <w:rPr>
          <w:rStyle w:val="a9"/>
          <w:color w:val="auto"/>
          <w:sz w:val="28"/>
          <w:szCs w:val="28"/>
          <w:u w:val="none"/>
        </w:rPr>
        <w:t>Клухорский</w:t>
      </w:r>
      <w:proofErr w:type="spellEnd"/>
      <w:r w:rsidRPr="004F2EA6">
        <w:rPr>
          <w:rStyle w:val="a9"/>
          <w:color w:val="auto"/>
          <w:sz w:val="28"/>
          <w:szCs w:val="28"/>
          <w:u w:val="none"/>
        </w:rPr>
        <w:t xml:space="preserve"> район</w:t>
      </w:r>
      <w:r w:rsidRPr="004F2EA6">
        <w:rPr>
          <w:sz w:val="28"/>
          <w:szCs w:val="28"/>
        </w:rPr>
        <w:fldChar w:fldCharType="end"/>
      </w:r>
      <w:r w:rsidRPr="004F2EA6">
        <w:rPr>
          <w:sz w:val="28"/>
          <w:szCs w:val="28"/>
        </w:rPr>
        <w:t>.</w:t>
      </w:r>
    </w:p>
    <w:p w:rsidR="00E8652C" w:rsidRPr="004F2EA6" w:rsidRDefault="00E8652C" w:rsidP="00257376">
      <w:pPr>
        <w:pStyle w:val="ad"/>
        <w:shd w:val="clear" w:color="auto" w:fill="D6E3BC" w:themeFill="accent3" w:themeFillTint="66"/>
        <w:spacing w:before="120" w:beforeAutospacing="0" w:after="120" w:afterAutospacing="0"/>
        <w:rPr>
          <w:sz w:val="28"/>
          <w:szCs w:val="28"/>
        </w:rPr>
      </w:pPr>
      <w:r w:rsidRPr="004F2EA6">
        <w:rPr>
          <w:sz w:val="28"/>
          <w:szCs w:val="28"/>
        </w:rPr>
        <w:t>12 января 1957 года </w:t>
      </w:r>
      <w:proofErr w:type="spellStart"/>
      <w:r w:rsidRPr="004F2EA6">
        <w:rPr>
          <w:sz w:val="28"/>
          <w:szCs w:val="28"/>
        </w:rPr>
        <w:fldChar w:fldCharType="begin"/>
      </w:r>
      <w:r w:rsidRPr="004F2EA6">
        <w:rPr>
          <w:sz w:val="28"/>
          <w:szCs w:val="28"/>
        </w:rPr>
        <w:instrText xml:space="preserve"> HYPERLINK "http://wiki-org.ru/wiki/%D0%9A%D0%BB%D1%83%D1%85%D0%BE%D1%80%D1%81%D0%BA%D0%B8%D0%B9_%D1%80%D0%B0%D0%B9%D0%BE%D0%BD" \o "Клухорский район" </w:instrText>
      </w:r>
      <w:r w:rsidRPr="004F2EA6">
        <w:rPr>
          <w:sz w:val="28"/>
          <w:szCs w:val="28"/>
        </w:rPr>
        <w:fldChar w:fldCharType="separate"/>
      </w:r>
      <w:r w:rsidRPr="004F2EA6">
        <w:rPr>
          <w:rStyle w:val="a9"/>
          <w:color w:val="auto"/>
          <w:sz w:val="28"/>
          <w:szCs w:val="28"/>
          <w:u w:val="none"/>
        </w:rPr>
        <w:t>Клухорский</w:t>
      </w:r>
      <w:proofErr w:type="spellEnd"/>
      <w:r w:rsidRPr="004F2EA6">
        <w:rPr>
          <w:rStyle w:val="a9"/>
          <w:color w:val="auto"/>
          <w:sz w:val="28"/>
          <w:szCs w:val="28"/>
          <w:u w:val="none"/>
        </w:rPr>
        <w:t xml:space="preserve"> район</w:t>
      </w:r>
      <w:r w:rsidRPr="004F2EA6">
        <w:rPr>
          <w:sz w:val="28"/>
          <w:szCs w:val="28"/>
        </w:rPr>
        <w:fldChar w:fldCharType="end"/>
      </w:r>
      <w:r w:rsidRPr="004F2EA6">
        <w:rPr>
          <w:sz w:val="28"/>
          <w:szCs w:val="28"/>
        </w:rPr>
        <w:t> переименован в </w:t>
      </w:r>
      <w:r w:rsidRPr="004F2EA6">
        <w:rPr>
          <w:rStyle w:val="af5"/>
          <w:sz w:val="28"/>
          <w:szCs w:val="28"/>
        </w:rPr>
        <w:t>Карачаевский район</w:t>
      </w:r>
      <w:hyperlink r:id="rId48" w:anchor="cite_note-autogenerated1-6" w:history="1">
        <w:r w:rsidRPr="004F2EA6">
          <w:rPr>
            <w:rStyle w:val="a9"/>
            <w:color w:val="auto"/>
            <w:sz w:val="28"/>
            <w:szCs w:val="28"/>
            <w:u w:val="none"/>
            <w:vertAlign w:val="superscript"/>
          </w:rPr>
          <w:t>[6]</w:t>
        </w:r>
      </w:hyperlink>
    </w:p>
    <w:p w:rsidR="00E8652C" w:rsidRPr="004F2EA6" w:rsidRDefault="00E8652C" w:rsidP="00257376">
      <w:pPr>
        <w:pStyle w:val="ad"/>
        <w:shd w:val="clear" w:color="auto" w:fill="D6E3BC" w:themeFill="accent3" w:themeFillTint="66"/>
        <w:spacing w:before="120" w:beforeAutospacing="0" w:after="120" w:afterAutospacing="0"/>
        <w:rPr>
          <w:sz w:val="28"/>
          <w:szCs w:val="28"/>
        </w:rPr>
      </w:pPr>
      <w:r w:rsidRPr="004F2EA6">
        <w:rPr>
          <w:sz w:val="28"/>
          <w:szCs w:val="28"/>
        </w:rPr>
        <w:t>12 января 1957 года Черкесская автономная область была преобразована в </w:t>
      </w:r>
      <w:hyperlink r:id="rId49" w:tooltip="Карачаево-Черкесская автономная область" w:history="1">
        <w:r w:rsidRPr="004F2EA6">
          <w:rPr>
            <w:rStyle w:val="a9"/>
            <w:color w:val="auto"/>
            <w:sz w:val="28"/>
            <w:szCs w:val="28"/>
            <w:u w:val="none"/>
          </w:rPr>
          <w:t>Карачаево-Черкесскую АО</w:t>
        </w:r>
      </w:hyperlink>
      <w:r w:rsidRPr="004F2EA6">
        <w:rPr>
          <w:sz w:val="28"/>
          <w:szCs w:val="28"/>
        </w:rPr>
        <w:t> в составе </w:t>
      </w:r>
      <w:hyperlink r:id="rId50" w:tooltip="Ставропольский край" w:history="1">
        <w:r w:rsidRPr="004F2EA6">
          <w:rPr>
            <w:rStyle w:val="a9"/>
            <w:color w:val="auto"/>
            <w:sz w:val="28"/>
            <w:szCs w:val="28"/>
            <w:u w:val="none"/>
          </w:rPr>
          <w:t>Ставропольского края</w:t>
        </w:r>
      </w:hyperlink>
      <w:r w:rsidRPr="004F2EA6">
        <w:rPr>
          <w:sz w:val="28"/>
          <w:szCs w:val="28"/>
        </w:rPr>
        <w:t>. Ей были также переданы </w:t>
      </w:r>
      <w:proofErr w:type="spellStart"/>
      <w:r w:rsidRPr="004F2EA6">
        <w:rPr>
          <w:sz w:val="28"/>
          <w:szCs w:val="28"/>
        </w:rPr>
        <w:fldChar w:fldCharType="begin"/>
      </w:r>
      <w:r w:rsidRPr="004F2EA6">
        <w:rPr>
          <w:sz w:val="28"/>
          <w:szCs w:val="28"/>
        </w:rPr>
        <w:instrText xml:space="preserve"> HYPERLINK "http://wiki-org.ru/wiki/%D0%97%D0%B5%D0%BB%D0%B5%D0%BD%D1%87%D1%83%D0%BA%D1%81%D0%BA%D0%B8%D0%B9_%D1%80%D0%B0%D0%B9%D0%BE%D0%BD" \o "Зеленчукский район" </w:instrText>
      </w:r>
      <w:r w:rsidRPr="004F2EA6">
        <w:rPr>
          <w:sz w:val="28"/>
          <w:szCs w:val="28"/>
        </w:rPr>
        <w:fldChar w:fldCharType="separate"/>
      </w:r>
      <w:r w:rsidRPr="004F2EA6">
        <w:rPr>
          <w:rStyle w:val="a9"/>
          <w:color w:val="auto"/>
          <w:sz w:val="28"/>
          <w:szCs w:val="28"/>
          <w:u w:val="none"/>
        </w:rPr>
        <w:t>Зеленчукский</w:t>
      </w:r>
      <w:proofErr w:type="spellEnd"/>
      <w:r w:rsidRPr="004F2EA6">
        <w:rPr>
          <w:sz w:val="28"/>
          <w:szCs w:val="28"/>
        </w:rPr>
        <w:fldChar w:fldCharType="end"/>
      </w:r>
      <w:r w:rsidRPr="004F2EA6">
        <w:rPr>
          <w:sz w:val="28"/>
          <w:szCs w:val="28"/>
        </w:rPr>
        <w:t>, </w:t>
      </w:r>
      <w:proofErr w:type="gramStart"/>
      <w:r w:rsidRPr="004F2EA6">
        <w:rPr>
          <w:rStyle w:val="af5"/>
          <w:sz w:val="28"/>
          <w:szCs w:val="28"/>
        </w:rPr>
        <w:t>Карачаевский</w:t>
      </w:r>
      <w:proofErr w:type="gramEnd"/>
      <w:r w:rsidRPr="004F2EA6">
        <w:rPr>
          <w:sz w:val="28"/>
          <w:szCs w:val="28"/>
        </w:rPr>
        <w:t> и </w:t>
      </w:r>
      <w:proofErr w:type="spellStart"/>
      <w:r w:rsidRPr="004F2EA6">
        <w:rPr>
          <w:sz w:val="28"/>
          <w:szCs w:val="28"/>
        </w:rPr>
        <w:fldChar w:fldCharType="begin"/>
      </w:r>
      <w:r w:rsidRPr="004F2EA6">
        <w:rPr>
          <w:sz w:val="28"/>
          <w:szCs w:val="28"/>
        </w:rPr>
        <w:instrText xml:space="preserve"> HYPERLINK "http://wiki-org.ru/wiki/%D0%A3%D1%81%D1%82%D1%8C-%D0%94%D0%B6%D0%B5%D0%B3%D1%83%D1%82%D0%B8%D0%BD%D1%81%D0%BA%D0%B8%D0%B9_%D1%80%D0%B0%D0%B9%D0%BE%D0%BD" \o "Усть-Джегутинский район" </w:instrText>
      </w:r>
      <w:r w:rsidRPr="004F2EA6">
        <w:rPr>
          <w:sz w:val="28"/>
          <w:szCs w:val="28"/>
        </w:rPr>
        <w:fldChar w:fldCharType="separate"/>
      </w:r>
      <w:r w:rsidRPr="004F2EA6">
        <w:rPr>
          <w:rStyle w:val="a9"/>
          <w:color w:val="auto"/>
          <w:sz w:val="28"/>
          <w:szCs w:val="28"/>
          <w:u w:val="none"/>
        </w:rPr>
        <w:t>Усть-Джегутинский</w:t>
      </w:r>
      <w:proofErr w:type="spellEnd"/>
      <w:r w:rsidRPr="004F2EA6">
        <w:rPr>
          <w:sz w:val="28"/>
          <w:szCs w:val="28"/>
        </w:rPr>
        <w:fldChar w:fldCharType="end"/>
      </w:r>
      <w:r w:rsidRPr="004F2EA6">
        <w:rPr>
          <w:sz w:val="28"/>
          <w:szCs w:val="28"/>
        </w:rPr>
        <w:t> районы Ставропольского края</w:t>
      </w:r>
      <w:hyperlink r:id="rId51" w:anchor="cite_note-autogenerated1-6" w:history="1">
        <w:r w:rsidRPr="004F2EA6">
          <w:rPr>
            <w:rStyle w:val="a9"/>
            <w:color w:val="auto"/>
            <w:sz w:val="28"/>
            <w:szCs w:val="28"/>
            <w:u w:val="none"/>
            <w:vertAlign w:val="superscript"/>
          </w:rPr>
          <w:t>[6]</w:t>
        </w:r>
      </w:hyperlink>
      <w:r w:rsidRPr="004F2EA6">
        <w:rPr>
          <w:sz w:val="28"/>
          <w:szCs w:val="28"/>
        </w:rPr>
        <w:t>.</w:t>
      </w:r>
    </w:p>
    <w:p w:rsidR="00E8652C" w:rsidRPr="004F2EA6" w:rsidRDefault="00E8652C" w:rsidP="00257376">
      <w:pPr>
        <w:pStyle w:val="ad"/>
        <w:shd w:val="clear" w:color="auto" w:fill="D6E3BC" w:themeFill="accent3" w:themeFillTint="66"/>
        <w:spacing w:before="120" w:beforeAutospacing="0" w:after="120" w:afterAutospacing="0"/>
        <w:rPr>
          <w:sz w:val="28"/>
          <w:szCs w:val="28"/>
        </w:rPr>
      </w:pPr>
      <w:r w:rsidRPr="004F2EA6">
        <w:rPr>
          <w:sz w:val="28"/>
          <w:szCs w:val="28"/>
        </w:rPr>
        <w:lastRenderedPageBreak/>
        <w:t>После создания в 1957 году </w:t>
      </w:r>
      <w:hyperlink r:id="rId52" w:tooltip="Карачаево-Черкесская АО" w:history="1">
        <w:r w:rsidRPr="004F2EA6">
          <w:rPr>
            <w:rStyle w:val="a9"/>
            <w:color w:val="auto"/>
            <w:sz w:val="28"/>
            <w:szCs w:val="28"/>
            <w:u w:val="none"/>
          </w:rPr>
          <w:t>Карачаево-Черкесии</w:t>
        </w:r>
      </w:hyperlink>
      <w:r w:rsidRPr="004F2EA6">
        <w:rPr>
          <w:sz w:val="28"/>
          <w:szCs w:val="28"/>
        </w:rPr>
        <w:t> под именем Карачаевский район вошёл в состав этой автономной области.</w:t>
      </w:r>
    </w:p>
    <w:p w:rsidR="00E8652C" w:rsidRPr="004F2EA6" w:rsidRDefault="00E8652C" w:rsidP="00257376">
      <w:pPr>
        <w:pStyle w:val="ad"/>
        <w:shd w:val="clear" w:color="auto" w:fill="D6E3BC" w:themeFill="accent3" w:themeFillTint="66"/>
        <w:spacing w:before="120" w:beforeAutospacing="0" w:after="120" w:afterAutospacing="0"/>
        <w:rPr>
          <w:sz w:val="28"/>
          <w:szCs w:val="28"/>
        </w:rPr>
      </w:pPr>
      <w:r w:rsidRPr="004F2EA6">
        <w:rPr>
          <w:sz w:val="28"/>
          <w:szCs w:val="28"/>
        </w:rPr>
        <w:t>12 января 1965 года Президиум Верховного Совета РСФСР постановил</w:t>
      </w:r>
      <w:hyperlink r:id="rId53" w:anchor="cite_note-7" w:history="1">
        <w:r w:rsidRPr="004F2EA6">
          <w:rPr>
            <w:rStyle w:val="a9"/>
            <w:color w:val="auto"/>
            <w:sz w:val="28"/>
            <w:szCs w:val="28"/>
            <w:u w:val="none"/>
            <w:vertAlign w:val="superscript"/>
          </w:rPr>
          <w:t>[7]</w:t>
        </w:r>
      </w:hyperlink>
      <w:r w:rsidRPr="004F2EA6">
        <w:rPr>
          <w:sz w:val="28"/>
          <w:szCs w:val="28"/>
        </w:rPr>
        <w:t>:</w:t>
      </w:r>
    </w:p>
    <w:p w:rsidR="00E8652C" w:rsidRPr="004F2EA6" w:rsidRDefault="00E8652C" w:rsidP="00257376">
      <w:pPr>
        <w:widowControl/>
        <w:numPr>
          <w:ilvl w:val="0"/>
          <w:numId w:val="5"/>
        </w:numPr>
        <w:shd w:val="clear" w:color="auto" w:fill="D6E3BC" w:themeFill="accent3" w:themeFillTint="66"/>
        <w:spacing w:before="100" w:beforeAutospacing="1" w:after="24" w:line="240" w:lineRule="auto"/>
        <w:ind w:left="384"/>
        <w:rPr>
          <w:szCs w:val="28"/>
          <w:vertAlign w:val="baseline"/>
        </w:rPr>
      </w:pPr>
      <w:r w:rsidRPr="004F2EA6">
        <w:rPr>
          <w:szCs w:val="28"/>
          <w:vertAlign w:val="baseline"/>
        </w:rPr>
        <w:t>образовать </w:t>
      </w:r>
      <w:proofErr w:type="spellStart"/>
      <w:r w:rsidRPr="004F2EA6">
        <w:rPr>
          <w:szCs w:val="28"/>
          <w:vertAlign w:val="baseline"/>
        </w:rPr>
        <w:fldChar w:fldCharType="begin"/>
      </w:r>
      <w:r w:rsidRPr="004F2EA6">
        <w:rPr>
          <w:szCs w:val="28"/>
          <w:vertAlign w:val="baseline"/>
        </w:rPr>
        <w:instrText xml:space="preserve"> HYPERLINK "http://wiki-org.ru/wiki/%D0%A3%D1%80%D1%83%D0%BF%D1%81%D0%BA%D0%B8%D0%B9_%D1%80%D0%B0%D0%B9%D0%BE%D0%BD" \o "Урупский район" </w:instrText>
      </w:r>
      <w:r w:rsidRPr="004F2EA6">
        <w:rPr>
          <w:szCs w:val="28"/>
          <w:vertAlign w:val="baseline"/>
        </w:rPr>
        <w:fldChar w:fldCharType="separate"/>
      </w:r>
      <w:r w:rsidRPr="004F2EA6">
        <w:rPr>
          <w:rStyle w:val="a9"/>
          <w:color w:val="auto"/>
          <w:szCs w:val="28"/>
          <w:u w:val="none"/>
          <w:vertAlign w:val="baseline"/>
        </w:rPr>
        <w:t>Урупский</w:t>
      </w:r>
      <w:proofErr w:type="spellEnd"/>
      <w:r w:rsidRPr="004F2EA6">
        <w:rPr>
          <w:rStyle w:val="a9"/>
          <w:color w:val="auto"/>
          <w:szCs w:val="28"/>
          <w:u w:val="none"/>
          <w:vertAlign w:val="baseline"/>
        </w:rPr>
        <w:t xml:space="preserve"> район</w:t>
      </w:r>
      <w:r w:rsidRPr="004F2EA6">
        <w:rPr>
          <w:szCs w:val="28"/>
          <w:vertAlign w:val="baseline"/>
        </w:rPr>
        <w:fldChar w:fldCharType="end"/>
      </w:r>
      <w:r w:rsidRPr="004F2EA6">
        <w:rPr>
          <w:szCs w:val="28"/>
          <w:vertAlign w:val="baseline"/>
        </w:rPr>
        <w:t> — центр станица Преградная.</w:t>
      </w:r>
    </w:p>
    <w:p w:rsidR="00E8652C" w:rsidRPr="004F2EA6" w:rsidRDefault="00E8652C" w:rsidP="00257376">
      <w:pPr>
        <w:widowControl/>
        <w:numPr>
          <w:ilvl w:val="0"/>
          <w:numId w:val="5"/>
        </w:numPr>
        <w:shd w:val="clear" w:color="auto" w:fill="D6E3BC" w:themeFill="accent3" w:themeFillTint="66"/>
        <w:spacing w:before="100" w:beforeAutospacing="1" w:after="24" w:line="240" w:lineRule="auto"/>
        <w:ind w:left="384"/>
        <w:rPr>
          <w:szCs w:val="28"/>
          <w:vertAlign w:val="baseline"/>
        </w:rPr>
      </w:pPr>
      <w:r w:rsidRPr="004F2EA6">
        <w:rPr>
          <w:szCs w:val="28"/>
          <w:vertAlign w:val="baseline"/>
        </w:rPr>
        <w:t xml:space="preserve">упразднить </w:t>
      </w:r>
      <w:proofErr w:type="spellStart"/>
      <w:r w:rsidRPr="004F2EA6">
        <w:rPr>
          <w:szCs w:val="28"/>
          <w:vertAlign w:val="baseline"/>
        </w:rPr>
        <w:t>Урупский</w:t>
      </w:r>
      <w:proofErr w:type="spellEnd"/>
      <w:r w:rsidRPr="004F2EA6">
        <w:rPr>
          <w:szCs w:val="28"/>
          <w:vertAlign w:val="baseline"/>
        </w:rPr>
        <w:t xml:space="preserve"> промышленный район Карачаево-Черкесской автономной области</w:t>
      </w:r>
    </w:p>
    <w:p w:rsidR="00E8652C" w:rsidRPr="004F2EA6" w:rsidRDefault="00257376" w:rsidP="00257376">
      <w:pPr>
        <w:widowControl/>
        <w:numPr>
          <w:ilvl w:val="0"/>
          <w:numId w:val="5"/>
        </w:numPr>
        <w:shd w:val="clear" w:color="auto" w:fill="D6E3BC" w:themeFill="accent3" w:themeFillTint="66"/>
        <w:spacing w:before="100" w:beforeAutospacing="1" w:after="24" w:line="240" w:lineRule="auto"/>
        <w:ind w:left="384"/>
        <w:rPr>
          <w:szCs w:val="28"/>
          <w:vertAlign w:val="baseline"/>
        </w:rPr>
      </w:pPr>
      <w:hyperlink r:id="rId54" w:tooltip="Адыге-Хабльский район" w:history="1">
        <w:r w:rsidR="00E8652C" w:rsidRPr="004F2EA6">
          <w:rPr>
            <w:rStyle w:val="a9"/>
            <w:color w:val="auto"/>
            <w:szCs w:val="28"/>
            <w:u w:val="none"/>
            <w:vertAlign w:val="baseline"/>
          </w:rPr>
          <w:t>Адыге-Хабльский</w:t>
        </w:r>
      </w:hyperlink>
      <w:r w:rsidR="00E8652C" w:rsidRPr="004F2EA6">
        <w:rPr>
          <w:szCs w:val="28"/>
          <w:vertAlign w:val="baseline"/>
        </w:rPr>
        <w:t>, </w:t>
      </w:r>
      <w:hyperlink r:id="rId55" w:tooltip="Зеленчукский район" w:history="1">
        <w:r w:rsidR="00E8652C" w:rsidRPr="004F2EA6">
          <w:rPr>
            <w:rStyle w:val="a9"/>
            <w:color w:val="auto"/>
            <w:szCs w:val="28"/>
            <w:u w:val="none"/>
            <w:vertAlign w:val="baseline"/>
          </w:rPr>
          <w:t>Зеленчукский</w:t>
        </w:r>
      </w:hyperlink>
      <w:r w:rsidR="00E8652C" w:rsidRPr="004F2EA6">
        <w:rPr>
          <w:szCs w:val="28"/>
          <w:vertAlign w:val="baseline"/>
        </w:rPr>
        <w:t>, </w:t>
      </w:r>
      <w:proofErr w:type="gramStart"/>
      <w:r w:rsidR="00E8652C" w:rsidRPr="004F2EA6">
        <w:rPr>
          <w:rStyle w:val="af5"/>
          <w:szCs w:val="28"/>
          <w:vertAlign w:val="baseline"/>
        </w:rPr>
        <w:t>Карачаевский</w:t>
      </w:r>
      <w:proofErr w:type="gramEnd"/>
      <w:r w:rsidR="00E8652C" w:rsidRPr="004F2EA6">
        <w:rPr>
          <w:szCs w:val="28"/>
          <w:vertAlign w:val="baseline"/>
        </w:rPr>
        <w:t>, </w:t>
      </w:r>
      <w:hyperlink r:id="rId56" w:tooltip="Малокарачаевский район" w:history="1">
        <w:r w:rsidR="00E8652C" w:rsidRPr="004F2EA6">
          <w:rPr>
            <w:rStyle w:val="a9"/>
            <w:color w:val="auto"/>
            <w:szCs w:val="28"/>
            <w:u w:val="none"/>
            <w:vertAlign w:val="baseline"/>
          </w:rPr>
          <w:t>Малокарачаевский</w:t>
        </w:r>
      </w:hyperlink>
      <w:r w:rsidR="00E8652C" w:rsidRPr="004F2EA6">
        <w:rPr>
          <w:szCs w:val="28"/>
          <w:vertAlign w:val="baseline"/>
        </w:rPr>
        <w:t>, </w:t>
      </w:r>
      <w:hyperlink r:id="rId57" w:tooltip="Прикубанский район" w:history="1">
        <w:r w:rsidR="00E8652C" w:rsidRPr="004F2EA6">
          <w:rPr>
            <w:rStyle w:val="a9"/>
            <w:color w:val="auto"/>
            <w:szCs w:val="28"/>
            <w:u w:val="none"/>
            <w:vertAlign w:val="baseline"/>
          </w:rPr>
          <w:t>Прикубанский</w:t>
        </w:r>
      </w:hyperlink>
      <w:r w:rsidR="00E8652C" w:rsidRPr="004F2EA6">
        <w:rPr>
          <w:szCs w:val="28"/>
          <w:vertAlign w:val="baseline"/>
        </w:rPr>
        <w:t> и </w:t>
      </w:r>
      <w:hyperlink r:id="rId58" w:tooltip="Хабезский район" w:history="1">
        <w:r w:rsidR="00E8652C" w:rsidRPr="004F2EA6">
          <w:rPr>
            <w:rStyle w:val="a9"/>
            <w:color w:val="auto"/>
            <w:szCs w:val="28"/>
            <w:u w:val="none"/>
            <w:vertAlign w:val="baseline"/>
          </w:rPr>
          <w:t>Хабезский</w:t>
        </w:r>
      </w:hyperlink>
      <w:r w:rsidR="00E8652C" w:rsidRPr="004F2EA6">
        <w:rPr>
          <w:szCs w:val="28"/>
          <w:vertAlign w:val="baseline"/>
        </w:rPr>
        <w:t> сельские районы Карачаево-Черкесской автономной области преобразовать в районы.</w:t>
      </w:r>
    </w:p>
    <w:p w:rsidR="00E8652C" w:rsidRPr="004F2EA6" w:rsidRDefault="00E8652C" w:rsidP="00257376">
      <w:pPr>
        <w:shd w:val="clear" w:color="auto" w:fill="D6E3BC" w:themeFill="accent3" w:themeFillTint="66"/>
        <w:rPr>
          <w:szCs w:val="28"/>
          <w:vertAlign w:val="baseline"/>
        </w:rPr>
      </w:pPr>
      <w:r w:rsidRPr="004F2EA6">
        <w:rPr>
          <w:szCs w:val="28"/>
          <w:shd w:val="clear" w:color="auto" w:fill="FFFFFF"/>
          <w:vertAlign w:val="baseline"/>
        </w:rPr>
        <w:t>Площадь района — 3916 км². Район расположен в горной части республики между </w:t>
      </w:r>
      <w:hyperlink r:id="rId59" w:tooltip="Главный Кавказский хребет" w:history="1">
        <w:r w:rsidRPr="004F2EA6">
          <w:rPr>
            <w:rStyle w:val="a9"/>
            <w:color w:val="auto"/>
            <w:szCs w:val="28"/>
            <w:u w:val="none"/>
            <w:shd w:val="clear" w:color="auto" w:fill="FFFFFF"/>
            <w:vertAlign w:val="baseline"/>
          </w:rPr>
          <w:t>Главным Кавказским</w:t>
        </w:r>
      </w:hyperlink>
      <w:r w:rsidRPr="004F2EA6">
        <w:rPr>
          <w:szCs w:val="28"/>
          <w:shd w:val="clear" w:color="auto" w:fill="FFFFFF"/>
          <w:vertAlign w:val="baseline"/>
        </w:rPr>
        <w:t> и Скалистым хребтами. Высшая точка — западная вершина горы </w:t>
      </w:r>
      <w:hyperlink r:id="rId60" w:tooltip="Эльбрус" w:history="1">
        <w:r w:rsidRPr="004F2EA6">
          <w:rPr>
            <w:rStyle w:val="a9"/>
            <w:color w:val="auto"/>
            <w:szCs w:val="28"/>
            <w:u w:val="none"/>
            <w:shd w:val="clear" w:color="auto" w:fill="FFFFFF"/>
            <w:vertAlign w:val="baseline"/>
          </w:rPr>
          <w:t>Эльбрус</w:t>
        </w:r>
      </w:hyperlink>
      <w:r w:rsidRPr="004F2EA6">
        <w:rPr>
          <w:szCs w:val="28"/>
          <w:shd w:val="clear" w:color="auto" w:fill="FFFFFF"/>
          <w:vertAlign w:val="baseline"/>
        </w:rPr>
        <w:t> (5642 м), на территории района также расположена вершина </w:t>
      </w:r>
      <w:hyperlink r:id="rId61" w:tooltip="Домбай-Ульген" w:history="1">
        <w:r w:rsidRPr="004F2EA6">
          <w:rPr>
            <w:rStyle w:val="a9"/>
            <w:color w:val="auto"/>
            <w:szCs w:val="28"/>
            <w:u w:val="none"/>
            <w:shd w:val="clear" w:color="auto" w:fill="FFFFFF"/>
            <w:vertAlign w:val="baseline"/>
          </w:rPr>
          <w:t>Домбай-</w:t>
        </w:r>
        <w:proofErr w:type="spellStart"/>
        <w:r w:rsidRPr="004F2EA6">
          <w:rPr>
            <w:rStyle w:val="a9"/>
            <w:color w:val="auto"/>
            <w:szCs w:val="28"/>
            <w:u w:val="none"/>
            <w:shd w:val="clear" w:color="auto" w:fill="FFFFFF"/>
            <w:vertAlign w:val="baseline"/>
          </w:rPr>
          <w:t>Ульген</w:t>
        </w:r>
        <w:proofErr w:type="spellEnd"/>
      </w:hyperlink>
      <w:r w:rsidRPr="004F2EA6">
        <w:rPr>
          <w:szCs w:val="28"/>
          <w:shd w:val="clear" w:color="auto" w:fill="FFFFFF"/>
          <w:vertAlign w:val="baseline"/>
        </w:rPr>
        <w:t> — высшая точка </w:t>
      </w:r>
      <w:hyperlink r:id="rId62" w:tooltip="Западный Кавказ" w:history="1">
        <w:r w:rsidRPr="004F2EA6">
          <w:rPr>
            <w:rStyle w:val="a9"/>
            <w:color w:val="auto"/>
            <w:szCs w:val="28"/>
            <w:u w:val="none"/>
            <w:shd w:val="clear" w:color="auto" w:fill="FFFFFF"/>
            <w:vertAlign w:val="baseline"/>
          </w:rPr>
          <w:t>Западного Кавказа</w:t>
        </w:r>
      </w:hyperlink>
      <w:r w:rsidRPr="004F2EA6">
        <w:rPr>
          <w:szCs w:val="28"/>
          <w:shd w:val="clear" w:color="auto" w:fill="FFFFFF"/>
          <w:vertAlign w:val="baseline"/>
        </w:rPr>
        <w:t>.</w:t>
      </w:r>
    </w:p>
    <w:p w:rsidR="00C87BC5" w:rsidRPr="004F2EA6" w:rsidRDefault="00C87BC5" w:rsidP="00257376">
      <w:pPr>
        <w:widowControl/>
        <w:numPr>
          <w:ilvl w:val="0"/>
          <w:numId w:val="8"/>
        </w:numPr>
        <w:shd w:val="clear" w:color="auto" w:fill="D6E3BC" w:themeFill="accent3" w:themeFillTint="66"/>
        <w:spacing w:before="100" w:beforeAutospacing="1" w:after="100" w:afterAutospacing="1" w:line="255" w:lineRule="atLeast"/>
        <w:ind w:left="0"/>
        <w:rPr>
          <w:rFonts w:eastAsia="Times New Roman"/>
          <w:szCs w:val="28"/>
          <w:vertAlign w:val="baseline"/>
          <w:lang w:eastAsia="ru-RU"/>
        </w:rPr>
      </w:pPr>
      <w:r w:rsidRPr="004F2EA6">
        <w:rPr>
          <w:rFonts w:eastAsia="Times New Roman"/>
          <w:b/>
          <w:bCs/>
          <w:szCs w:val="28"/>
          <w:vertAlign w:val="baseline"/>
          <w:lang w:eastAsia="ru-RU"/>
        </w:rPr>
        <w:t>Дата образования: </w:t>
      </w:r>
      <w:r w:rsidRPr="004F2EA6">
        <w:rPr>
          <w:rFonts w:eastAsia="Times New Roman"/>
          <w:szCs w:val="28"/>
          <w:vertAlign w:val="baseline"/>
          <w:lang w:eastAsia="ru-RU"/>
        </w:rPr>
        <w:t>1957 г.</w:t>
      </w:r>
    </w:p>
    <w:p w:rsidR="00C87BC5" w:rsidRPr="004F2EA6" w:rsidRDefault="00C87BC5" w:rsidP="00257376">
      <w:pPr>
        <w:widowControl/>
        <w:numPr>
          <w:ilvl w:val="0"/>
          <w:numId w:val="8"/>
        </w:numPr>
        <w:shd w:val="clear" w:color="auto" w:fill="D6E3BC" w:themeFill="accent3" w:themeFillTint="66"/>
        <w:spacing w:before="75" w:after="100" w:afterAutospacing="1" w:line="255" w:lineRule="atLeast"/>
        <w:ind w:left="0"/>
        <w:rPr>
          <w:rFonts w:eastAsia="Times New Roman"/>
          <w:szCs w:val="28"/>
          <w:vertAlign w:val="baseline"/>
          <w:lang w:eastAsia="ru-RU"/>
        </w:rPr>
      </w:pPr>
      <w:r w:rsidRPr="004F2EA6">
        <w:rPr>
          <w:rFonts w:eastAsia="Times New Roman"/>
          <w:b/>
          <w:bCs/>
          <w:szCs w:val="28"/>
          <w:vertAlign w:val="baseline"/>
          <w:lang w:eastAsia="ru-RU"/>
        </w:rPr>
        <w:t>Население: </w:t>
      </w:r>
      <w:r w:rsidRPr="004F2EA6">
        <w:rPr>
          <w:rFonts w:eastAsia="Times New Roman"/>
          <w:szCs w:val="28"/>
          <w:vertAlign w:val="baseline"/>
          <w:lang w:eastAsia="ru-RU"/>
        </w:rPr>
        <w:t>31 601 чел. (2020 г.)</w:t>
      </w:r>
    </w:p>
    <w:p w:rsidR="00C87BC5" w:rsidRPr="004F2EA6" w:rsidRDefault="00C87BC5" w:rsidP="00257376">
      <w:pPr>
        <w:widowControl/>
        <w:numPr>
          <w:ilvl w:val="0"/>
          <w:numId w:val="8"/>
        </w:numPr>
        <w:shd w:val="clear" w:color="auto" w:fill="D6E3BC" w:themeFill="accent3" w:themeFillTint="66"/>
        <w:spacing w:before="75" w:after="100" w:afterAutospacing="1" w:line="255" w:lineRule="atLeast"/>
        <w:ind w:left="0"/>
        <w:rPr>
          <w:rFonts w:eastAsia="Times New Roman"/>
          <w:szCs w:val="28"/>
          <w:vertAlign w:val="baseline"/>
          <w:lang w:eastAsia="ru-RU"/>
        </w:rPr>
      </w:pPr>
      <w:r w:rsidRPr="004F2EA6">
        <w:rPr>
          <w:rFonts w:eastAsia="Times New Roman"/>
          <w:b/>
          <w:bCs/>
          <w:szCs w:val="28"/>
          <w:vertAlign w:val="baseline"/>
          <w:lang w:eastAsia="ru-RU"/>
        </w:rPr>
        <w:t>Телефонный код: </w:t>
      </w:r>
      <w:r w:rsidRPr="004F2EA6">
        <w:rPr>
          <w:rFonts w:eastAsia="Times New Roman"/>
          <w:szCs w:val="28"/>
          <w:vertAlign w:val="baseline"/>
          <w:lang w:eastAsia="ru-RU"/>
        </w:rPr>
        <w:t>87879</w:t>
      </w:r>
    </w:p>
    <w:p w:rsidR="00C87BC5" w:rsidRPr="004F2EA6" w:rsidRDefault="00C87BC5" w:rsidP="00257376">
      <w:pPr>
        <w:widowControl/>
        <w:numPr>
          <w:ilvl w:val="0"/>
          <w:numId w:val="8"/>
        </w:numPr>
        <w:shd w:val="clear" w:color="auto" w:fill="D6E3BC" w:themeFill="accent3" w:themeFillTint="66"/>
        <w:spacing w:before="75" w:after="100" w:afterAutospacing="1" w:line="255" w:lineRule="atLeast"/>
        <w:ind w:left="0"/>
        <w:rPr>
          <w:rFonts w:eastAsia="Times New Roman"/>
          <w:szCs w:val="28"/>
          <w:vertAlign w:val="baseline"/>
          <w:lang w:eastAsia="ru-RU"/>
        </w:rPr>
      </w:pPr>
      <w:r w:rsidRPr="004F2EA6">
        <w:rPr>
          <w:rFonts w:eastAsia="Times New Roman"/>
          <w:b/>
          <w:bCs/>
          <w:szCs w:val="28"/>
          <w:vertAlign w:val="baseline"/>
          <w:lang w:eastAsia="ru-RU"/>
        </w:rPr>
        <w:t>Площадь: </w:t>
      </w:r>
      <w:r w:rsidRPr="004F2EA6">
        <w:rPr>
          <w:rFonts w:eastAsia="Times New Roman"/>
          <w:szCs w:val="28"/>
          <w:vertAlign w:val="baseline"/>
          <w:lang w:eastAsia="ru-RU"/>
        </w:rPr>
        <w:t>3 917 км²</w:t>
      </w:r>
    </w:p>
    <w:p w:rsidR="00E8652C" w:rsidRDefault="00E8652C" w:rsidP="00257376">
      <w:pPr>
        <w:shd w:val="clear" w:color="auto" w:fill="D6E3BC" w:themeFill="accent3" w:themeFillTint="66"/>
        <w:rPr>
          <w:szCs w:val="28"/>
          <w:vertAlign w:val="baseline"/>
        </w:rPr>
      </w:pPr>
    </w:p>
    <w:p w:rsidR="00E8652C" w:rsidRDefault="00E8652C" w:rsidP="00257376">
      <w:pPr>
        <w:shd w:val="clear" w:color="auto" w:fill="D6E3BC" w:themeFill="accent3" w:themeFillTint="66"/>
        <w:rPr>
          <w:szCs w:val="28"/>
          <w:vertAlign w:val="baseline"/>
        </w:rPr>
      </w:pPr>
    </w:p>
    <w:p w:rsidR="007A647A" w:rsidRDefault="006077F4" w:rsidP="00257376">
      <w:pPr>
        <w:shd w:val="clear" w:color="auto" w:fill="D6E3BC" w:themeFill="accent3" w:themeFillTint="66"/>
        <w:rPr>
          <w:szCs w:val="28"/>
          <w:vertAlign w:val="baseline"/>
        </w:rPr>
      </w:pPr>
      <w:r>
        <w:rPr>
          <w:noProof/>
          <w:lang w:eastAsia="ru-RU"/>
        </w:rPr>
        <w:drawing>
          <wp:anchor distT="0" distB="0" distL="114300" distR="114300" simplePos="0" relativeHeight="251626496" behindDoc="0" locked="0" layoutInCell="1" allowOverlap="1" wp14:anchorId="557A419C" wp14:editId="4E33E513">
            <wp:simplePos x="0" y="0"/>
            <wp:positionH relativeFrom="column">
              <wp:posOffset>3810</wp:posOffset>
            </wp:positionH>
            <wp:positionV relativeFrom="paragraph">
              <wp:posOffset>336550</wp:posOffset>
            </wp:positionV>
            <wp:extent cx="3095625" cy="2247900"/>
            <wp:effectExtent l="0" t="0" r="9525" b="0"/>
            <wp:wrapSquare wrapText="bothSides"/>
            <wp:docPr id="104" name="Рисунок 104" descr="https://pastvu.com/_p/a/h/e/q/hequu6kmv13un37gj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pastvu.com/_p/a/h/e/q/hequu6kmv13un37gjf.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5625"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637E" w:rsidRPr="00E8652C" w:rsidRDefault="007A647A" w:rsidP="00257376">
      <w:pPr>
        <w:pStyle w:val="a5"/>
        <w:numPr>
          <w:ilvl w:val="0"/>
          <w:numId w:val="3"/>
        </w:numPr>
        <w:shd w:val="clear" w:color="auto" w:fill="D6E3BC" w:themeFill="accent3" w:themeFillTint="66"/>
        <w:spacing w:after="0" w:line="240" w:lineRule="auto"/>
        <w:rPr>
          <w:bCs/>
          <w:color w:val="215868"/>
          <w:szCs w:val="28"/>
          <w:vertAlign w:val="baseline"/>
        </w:rPr>
      </w:pPr>
      <w:r w:rsidRPr="00E8652C">
        <w:rPr>
          <w:bCs/>
          <w:color w:val="215868"/>
          <w:szCs w:val="28"/>
          <w:vertAlign w:val="baseline"/>
        </w:rPr>
        <w:t>М</w:t>
      </w:r>
      <w:r w:rsidR="0058637E" w:rsidRPr="00E8652C">
        <w:rPr>
          <w:bCs/>
          <w:color w:val="215868"/>
          <w:szCs w:val="28"/>
          <w:vertAlign w:val="baseline"/>
        </w:rPr>
        <w:t>узей Защитникам перевалов Кавказа</w:t>
      </w:r>
    </w:p>
    <w:p w:rsidR="0058637E" w:rsidRPr="0058637E" w:rsidRDefault="0058637E"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r w:rsidRPr="0058637E">
        <w:rPr>
          <w:rFonts w:eastAsia="Times New Roman"/>
          <w:color w:val="5C5C5C"/>
          <w:szCs w:val="28"/>
          <w:vertAlign w:val="baseline"/>
          <w:lang w:eastAsia="ru-RU"/>
        </w:rPr>
        <w:t>Музей – памятник защитникам перевалов Кавказа является единственным на Северном Кавказе архитектурным ансамблем, сочетающим мемориальный комплекс с музейной экспозицией.</w:t>
      </w:r>
    </w:p>
    <w:p w:rsidR="0058637E" w:rsidRPr="0058637E" w:rsidRDefault="0058637E"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58637E" w:rsidRPr="0058637E" w:rsidRDefault="0058637E"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r w:rsidRPr="0058637E">
        <w:rPr>
          <w:rFonts w:eastAsia="Times New Roman"/>
          <w:color w:val="5C5C5C"/>
          <w:szCs w:val="28"/>
          <w:vertAlign w:val="baseline"/>
          <w:lang w:eastAsia="ru-RU"/>
        </w:rPr>
        <w:t xml:space="preserve">Торжественное открытие Музея – памятника состоялось 2 ноября 1968 года в ознаменование 50– </w:t>
      </w:r>
      <w:proofErr w:type="spellStart"/>
      <w:r w:rsidRPr="0058637E">
        <w:rPr>
          <w:rFonts w:eastAsia="Times New Roman"/>
          <w:color w:val="5C5C5C"/>
          <w:szCs w:val="28"/>
          <w:vertAlign w:val="baseline"/>
          <w:lang w:eastAsia="ru-RU"/>
        </w:rPr>
        <w:t>летия</w:t>
      </w:r>
      <w:proofErr w:type="spellEnd"/>
      <w:r w:rsidRPr="0058637E">
        <w:rPr>
          <w:rFonts w:eastAsia="Times New Roman"/>
          <w:color w:val="5C5C5C"/>
          <w:szCs w:val="28"/>
          <w:vertAlign w:val="baseline"/>
          <w:lang w:eastAsia="ru-RU"/>
        </w:rPr>
        <w:t xml:space="preserve"> комсомола. Монумент был построен на средства, </w:t>
      </w:r>
      <w:r w:rsidRPr="0058637E">
        <w:rPr>
          <w:rFonts w:eastAsia="Times New Roman"/>
          <w:color w:val="5C5C5C"/>
          <w:szCs w:val="28"/>
          <w:vertAlign w:val="baseline"/>
          <w:lang w:eastAsia="ru-RU"/>
        </w:rPr>
        <w:lastRenderedPageBreak/>
        <w:t>которые собрала молодежь Северного Кавказа и Закавказья. Авторы Музея – памятника грузинские архитекторы В. </w:t>
      </w:r>
      <w:proofErr w:type="spellStart"/>
      <w:r w:rsidRPr="0058637E">
        <w:rPr>
          <w:rFonts w:eastAsia="Times New Roman"/>
          <w:color w:val="5C5C5C"/>
          <w:szCs w:val="28"/>
          <w:vertAlign w:val="baseline"/>
          <w:lang w:eastAsia="ru-RU"/>
        </w:rPr>
        <w:t>Давитая</w:t>
      </w:r>
      <w:proofErr w:type="spellEnd"/>
      <w:r w:rsidRPr="0058637E">
        <w:rPr>
          <w:rFonts w:eastAsia="Times New Roman"/>
          <w:color w:val="5C5C5C"/>
          <w:szCs w:val="28"/>
          <w:vertAlign w:val="baseline"/>
          <w:lang w:eastAsia="ru-RU"/>
        </w:rPr>
        <w:t xml:space="preserve"> и А. Чиковани. Место для возведения памятника – монумента, расположенного на федеральной трассе в туристско – рекреационной зоне Домбай – Теберда – Архыз, избрано не случайно. Отсюда открывается величественная панорама гор. Темные скалы, окружающие город Карачаевск, на переднем плане сменяются панорамой величественного Кавказского хребта в белоснежных причудливых шапках вечных льдов. Горы, где сражались герои ледяной крепости, будучи естественным фоном, стали неотъемлемой частью монумента. Мемориальный комплекс состоит из железобетонного здания типа </w:t>
      </w:r>
      <w:proofErr w:type="spellStart"/>
      <w:r w:rsidRPr="0058637E">
        <w:rPr>
          <w:rFonts w:eastAsia="Times New Roman"/>
          <w:color w:val="5C5C5C"/>
          <w:szCs w:val="28"/>
          <w:vertAlign w:val="baseline"/>
          <w:lang w:eastAsia="ru-RU"/>
        </w:rPr>
        <w:t>ДОТа</w:t>
      </w:r>
      <w:proofErr w:type="spellEnd"/>
      <w:r w:rsidRPr="0058637E">
        <w:rPr>
          <w:rFonts w:eastAsia="Times New Roman"/>
          <w:color w:val="5C5C5C"/>
          <w:szCs w:val="28"/>
          <w:vertAlign w:val="baseline"/>
          <w:lang w:eastAsia="ru-RU"/>
        </w:rPr>
        <w:t xml:space="preserve"> (долговременная огневая точка), возведенного у братской могилы 150 неизвестных советских воинов, героически погибших при защите </w:t>
      </w:r>
      <w:proofErr w:type="spellStart"/>
      <w:r w:rsidRPr="0058637E">
        <w:rPr>
          <w:rFonts w:eastAsia="Times New Roman"/>
          <w:color w:val="5C5C5C"/>
          <w:szCs w:val="28"/>
          <w:vertAlign w:val="baseline"/>
          <w:lang w:eastAsia="ru-RU"/>
        </w:rPr>
        <w:t>Клухорского</w:t>
      </w:r>
      <w:proofErr w:type="spellEnd"/>
      <w:r w:rsidRPr="0058637E">
        <w:rPr>
          <w:rFonts w:eastAsia="Times New Roman"/>
          <w:color w:val="5C5C5C"/>
          <w:szCs w:val="28"/>
          <w:vertAlign w:val="baseline"/>
          <w:lang w:eastAsia="ru-RU"/>
        </w:rPr>
        <w:t xml:space="preserve">, </w:t>
      </w:r>
      <w:proofErr w:type="spellStart"/>
      <w:r w:rsidRPr="0058637E">
        <w:rPr>
          <w:rFonts w:eastAsia="Times New Roman"/>
          <w:color w:val="5C5C5C"/>
          <w:szCs w:val="28"/>
          <w:vertAlign w:val="baseline"/>
          <w:lang w:eastAsia="ru-RU"/>
        </w:rPr>
        <w:t>Марухского</w:t>
      </w:r>
      <w:proofErr w:type="spellEnd"/>
      <w:r w:rsidRPr="0058637E">
        <w:rPr>
          <w:rFonts w:eastAsia="Times New Roman"/>
          <w:color w:val="5C5C5C"/>
          <w:szCs w:val="28"/>
          <w:vertAlign w:val="baseline"/>
          <w:lang w:eastAsia="ru-RU"/>
        </w:rPr>
        <w:t xml:space="preserve">, </w:t>
      </w:r>
      <w:proofErr w:type="spellStart"/>
      <w:r w:rsidRPr="0058637E">
        <w:rPr>
          <w:rFonts w:eastAsia="Times New Roman"/>
          <w:color w:val="5C5C5C"/>
          <w:szCs w:val="28"/>
          <w:vertAlign w:val="baseline"/>
          <w:lang w:eastAsia="ru-RU"/>
        </w:rPr>
        <w:t>Санчарского</w:t>
      </w:r>
      <w:proofErr w:type="spellEnd"/>
      <w:r w:rsidRPr="0058637E">
        <w:rPr>
          <w:rFonts w:eastAsia="Times New Roman"/>
          <w:color w:val="5C5C5C"/>
          <w:szCs w:val="28"/>
          <w:vertAlign w:val="baseline"/>
          <w:lang w:eastAsia="ru-RU"/>
        </w:rPr>
        <w:t xml:space="preserve"> и других перевалов Кавказа. В церемонии похорон солдат участвовало более 20 тысяч человек. Напротив, по скале поднимаются противотанковые бетонные надолбы - символ неприступности, </w:t>
      </w:r>
      <w:proofErr w:type="spellStart"/>
      <w:r w:rsidRPr="0058637E">
        <w:rPr>
          <w:rFonts w:eastAsia="Times New Roman"/>
          <w:color w:val="5C5C5C"/>
          <w:szCs w:val="28"/>
          <w:vertAlign w:val="baseline"/>
          <w:lang w:eastAsia="ru-RU"/>
        </w:rPr>
        <w:t>непокоренности</w:t>
      </w:r>
      <w:proofErr w:type="spellEnd"/>
      <w:r w:rsidRPr="0058637E">
        <w:rPr>
          <w:rFonts w:eastAsia="Times New Roman"/>
          <w:color w:val="5C5C5C"/>
          <w:szCs w:val="28"/>
          <w:vertAlign w:val="baseline"/>
          <w:lang w:eastAsia="ru-RU"/>
        </w:rPr>
        <w:t xml:space="preserve"> Кавказа. На обрывистой скале две параллельные стелы-бойницы. Комплекс расположен на территории общей площадью 1,12 га.</w:t>
      </w:r>
    </w:p>
    <w:p w:rsidR="0058637E" w:rsidRPr="0058637E" w:rsidRDefault="0058637E"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58637E" w:rsidRPr="0058637E" w:rsidRDefault="0058637E"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r w:rsidRPr="0058637E">
        <w:rPr>
          <w:rFonts w:eastAsia="Times New Roman"/>
          <w:color w:val="5C5C5C"/>
          <w:szCs w:val="28"/>
          <w:vertAlign w:val="baseline"/>
          <w:lang w:eastAsia="ru-RU"/>
        </w:rPr>
        <w:t xml:space="preserve">Экспозиция музея расположена внутри здания - </w:t>
      </w:r>
      <w:proofErr w:type="spellStart"/>
      <w:r w:rsidRPr="0058637E">
        <w:rPr>
          <w:rFonts w:eastAsia="Times New Roman"/>
          <w:color w:val="5C5C5C"/>
          <w:szCs w:val="28"/>
          <w:vertAlign w:val="baseline"/>
          <w:lang w:eastAsia="ru-RU"/>
        </w:rPr>
        <w:t>ДОТа</w:t>
      </w:r>
      <w:proofErr w:type="spellEnd"/>
      <w:r w:rsidRPr="0058637E">
        <w:rPr>
          <w:rFonts w:eastAsia="Times New Roman"/>
          <w:color w:val="5C5C5C"/>
          <w:szCs w:val="28"/>
          <w:vertAlign w:val="baseline"/>
          <w:lang w:eastAsia="ru-RU"/>
        </w:rPr>
        <w:t xml:space="preserve"> и занимает площадь в 110 м</w:t>
      </w:r>
      <w:r w:rsidRPr="0058637E">
        <w:rPr>
          <w:rFonts w:eastAsia="Times New Roman"/>
          <w:color w:val="5C5C5C"/>
          <w:szCs w:val="28"/>
          <w:vertAlign w:val="superscript"/>
          <w:lang w:eastAsia="ru-RU"/>
        </w:rPr>
        <w:t>2</w:t>
      </w:r>
      <w:r w:rsidRPr="0058637E">
        <w:rPr>
          <w:rFonts w:eastAsia="Times New Roman"/>
          <w:color w:val="5C5C5C"/>
          <w:szCs w:val="28"/>
          <w:vertAlign w:val="baseline"/>
          <w:lang w:eastAsia="ru-RU"/>
        </w:rPr>
        <w:t xml:space="preserve">. Мемориальный комплекс связан с одной из ярчайших страниц героической летописи Великой Отечественной войны 1941-1945 гг. В августе 1942 года на перевалах Карачая развернулись ожесточенные бои. Превосходящие силы немецко-фашистских захватчиков рвались к особенно важным для гитлеровской стратегии перевалам Кавказа: </w:t>
      </w:r>
      <w:proofErr w:type="spellStart"/>
      <w:r w:rsidRPr="0058637E">
        <w:rPr>
          <w:rFonts w:eastAsia="Times New Roman"/>
          <w:color w:val="5C5C5C"/>
          <w:szCs w:val="28"/>
          <w:vertAlign w:val="baseline"/>
          <w:lang w:eastAsia="ru-RU"/>
        </w:rPr>
        <w:t>Клухорскому</w:t>
      </w:r>
      <w:proofErr w:type="spellEnd"/>
      <w:r w:rsidRPr="0058637E">
        <w:rPr>
          <w:rFonts w:eastAsia="Times New Roman"/>
          <w:color w:val="5C5C5C"/>
          <w:szCs w:val="28"/>
          <w:vertAlign w:val="baseline"/>
          <w:lang w:eastAsia="ru-RU"/>
        </w:rPr>
        <w:t xml:space="preserve">, </w:t>
      </w:r>
      <w:proofErr w:type="spellStart"/>
      <w:r w:rsidRPr="0058637E">
        <w:rPr>
          <w:rFonts w:eastAsia="Times New Roman"/>
          <w:color w:val="5C5C5C"/>
          <w:szCs w:val="28"/>
          <w:vertAlign w:val="baseline"/>
          <w:lang w:eastAsia="ru-RU"/>
        </w:rPr>
        <w:t>Марухскому</w:t>
      </w:r>
      <w:proofErr w:type="spellEnd"/>
      <w:r w:rsidRPr="0058637E">
        <w:rPr>
          <w:rFonts w:eastAsia="Times New Roman"/>
          <w:color w:val="5C5C5C"/>
          <w:szCs w:val="28"/>
          <w:vertAlign w:val="baseline"/>
          <w:lang w:eastAsia="ru-RU"/>
        </w:rPr>
        <w:t xml:space="preserve">, </w:t>
      </w:r>
      <w:proofErr w:type="spellStart"/>
      <w:r w:rsidRPr="0058637E">
        <w:rPr>
          <w:rFonts w:eastAsia="Times New Roman"/>
          <w:color w:val="5C5C5C"/>
          <w:szCs w:val="28"/>
          <w:vertAlign w:val="baseline"/>
          <w:lang w:eastAsia="ru-RU"/>
        </w:rPr>
        <w:t>Санчарскому</w:t>
      </w:r>
      <w:proofErr w:type="spellEnd"/>
      <w:r w:rsidRPr="0058637E">
        <w:rPr>
          <w:rFonts w:eastAsia="Times New Roman"/>
          <w:color w:val="5C5C5C"/>
          <w:szCs w:val="28"/>
          <w:vertAlign w:val="baseline"/>
          <w:lang w:eastAsia="ru-RU"/>
        </w:rPr>
        <w:t xml:space="preserve">, </w:t>
      </w:r>
      <w:proofErr w:type="spellStart"/>
      <w:r w:rsidRPr="0058637E">
        <w:rPr>
          <w:rFonts w:eastAsia="Times New Roman"/>
          <w:color w:val="5C5C5C"/>
          <w:szCs w:val="28"/>
          <w:vertAlign w:val="baseline"/>
          <w:lang w:eastAsia="ru-RU"/>
        </w:rPr>
        <w:t>Нахарскому</w:t>
      </w:r>
      <w:proofErr w:type="spellEnd"/>
      <w:r w:rsidRPr="0058637E">
        <w:rPr>
          <w:rFonts w:eastAsia="Times New Roman"/>
          <w:color w:val="5C5C5C"/>
          <w:szCs w:val="28"/>
          <w:vertAlign w:val="baseline"/>
          <w:lang w:eastAsia="ru-RU"/>
        </w:rPr>
        <w:t>. Форсировав их, фашисты овладели бы в дальнейшем Закавказьем. Здесь насмерть стояли советские солдаты… Здесь решилась судьба обороны Кавказа.</w:t>
      </w:r>
    </w:p>
    <w:p w:rsidR="0058637E" w:rsidRPr="0058637E" w:rsidRDefault="0058637E" w:rsidP="00257376">
      <w:pPr>
        <w:widowControl/>
        <w:shd w:val="clear" w:color="auto" w:fill="D6E3BC" w:themeFill="accent3" w:themeFillTint="66"/>
        <w:spacing w:after="0" w:line="240" w:lineRule="auto"/>
        <w:jc w:val="both"/>
        <w:rPr>
          <w:rFonts w:eastAsia="Times New Roman"/>
          <w:color w:val="5C5C5C"/>
          <w:szCs w:val="28"/>
          <w:vertAlign w:val="baseline"/>
          <w:lang w:eastAsia="ru-RU"/>
        </w:rPr>
      </w:pPr>
    </w:p>
    <w:p w:rsidR="0058637E" w:rsidRPr="0058637E" w:rsidRDefault="0058637E" w:rsidP="00257376">
      <w:pPr>
        <w:widowControl/>
        <w:shd w:val="clear" w:color="auto" w:fill="D6E3BC" w:themeFill="accent3" w:themeFillTint="66"/>
        <w:spacing w:after="0" w:line="240" w:lineRule="auto"/>
        <w:jc w:val="both"/>
        <w:rPr>
          <w:rFonts w:ascii="Open Sans" w:eastAsia="Times New Roman" w:hAnsi="Open Sans"/>
          <w:color w:val="5C5C5C"/>
          <w:sz w:val="21"/>
          <w:szCs w:val="21"/>
          <w:vertAlign w:val="baseline"/>
          <w:lang w:eastAsia="ru-RU"/>
        </w:rPr>
      </w:pPr>
      <w:r w:rsidRPr="0058637E">
        <w:rPr>
          <w:rFonts w:eastAsia="Times New Roman"/>
          <w:color w:val="5C5C5C"/>
          <w:szCs w:val="28"/>
          <w:vertAlign w:val="baseline"/>
          <w:lang w:eastAsia="ru-RU"/>
        </w:rPr>
        <w:t>В музее экспонируются материалы, рассказывающие о воинах Советской Армии – героях, защищавших Майкоп, Краснодар, Орджоникидзе, Новороссийск, Туапсе и другие города Кавказа. Среди музейных экспонатов личные вещи, реликвии, фотографии и документы видных военачальников битвы за Кавказ: дважды Героя Советского Союза маршала А. А. Гречко (министр обороны СССР 1967-1976), Героя Советского Союза, полный кавалер Георгиевского</w:t>
      </w:r>
      <w:r w:rsidRPr="0058637E">
        <w:rPr>
          <w:rFonts w:ascii="Open Sans" w:eastAsia="Times New Roman" w:hAnsi="Open Sans"/>
          <w:color w:val="5C5C5C"/>
          <w:szCs w:val="28"/>
          <w:vertAlign w:val="baseline"/>
          <w:lang w:eastAsia="ru-RU"/>
        </w:rPr>
        <w:t xml:space="preserve"> креста генерала армии И. В. Тюленева, Героя Советского Союза генерал – лейтенанта Ф. Д. Захарова, генерал – майора Л. И. </w:t>
      </w:r>
      <w:proofErr w:type="spellStart"/>
      <w:r w:rsidRPr="0058637E">
        <w:rPr>
          <w:rFonts w:ascii="Open Sans" w:eastAsia="Times New Roman" w:hAnsi="Open Sans"/>
          <w:color w:val="5C5C5C"/>
          <w:szCs w:val="28"/>
          <w:vertAlign w:val="baseline"/>
          <w:lang w:eastAsia="ru-RU"/>
        </w:rPr>
        <w:t>Буинцева</w:t>
      </w:r>
      <w:proofErr w:type="spellEnd"/>
      <w:r w:rsidRPr="0058637E">
        <w:rPr>
          <w:rFonts w:ascii="Open Sans" w:eastAsia="Times New Roman" w:hAnsi="Open Sans"/>
          <w:color w:val="5C5C5C"/>
          <w:szCs w:val="28"/>
          <w:vertAlign w:val="baseline"/>
          <w:lang w:eastAsia="ru-RU"/>
        </w:rPr>
        <w:t xml:space="preserve"> и других.</w:t>
      </w:r>
    </w:p>
    <w:p w:rsidR="00D30404" w:rsidRDefault="0035085B" w:rsidP="00257376">
      <w:pPr>
        <w:shd w:val="clear" w:color="auto" w:fill="D6E3BC" w:themeFill="accent3" w:themeFillTint="66"/>
        <w:spacing w:after="0" w:line="240" w:lineRule="auto"/>
        <w:rPr>
          <w:color w:val="215868"/>
          <w:szCs w:val="28"/>
          <w:vertAlign w:val="baseline"/>
        </w:rPr>
      </w:pPr>
      <w:r>
        <w:rPr>
          <w:noProof/>
          <w:lang w:eastAsia="ru-RU"/>
        </w:rPr>
        <w:drawing>
          <wp:anchor distT="0" distB="0" distL="114300" distR="114300" simplePos="0" relativeHeight="251625472" behindDoc="0" locked="0" layoutInCell="1" allowOverlap="1" wp14:anchorId="37E7D6DB" wp14:editId="542A57F0">
            <wp:simplePos x="0" y="0"/>
            <wp:positionH relativeFrom="column">
              <wp:posOffset>3175</wp:posOffset>
            </wp:positionH>
            <wp:positionV relativeFrom="paragraph">
              <wp:posOffset>159385</wp:posOffset>
            </wp:positionV>
            <wp:extent cx="3533775" cy="2649855"/>
            <wp:effectExtent l="0" t="0" r="9525" b="0"/>
            <wp:wrapSquare wrapText="bothSides"/>
            <wp:docPr id="103" name="Рисунок 103" descr="https://www.riakchr.ru/upload/iblock/40d/40d0c16a0d980f9143152f22fbf0b7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www.riakchr.ru/upload/iblock/40d/40d0c16a0d980f9143152f22fbf0b7ad.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533775" cy="2649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30404" w:rsidRPr="009F4E96" w:rsidRDefault="00D30404" w:rsidP="00257376">
      <w:pPr>
        <w:pStyle w:val="a5"/>
        <w:numPr>
          <w:ilvl w:val="0"/>
          <w:numId w:val="3"/>
        </w:numPr>
        <w:shd w:val="clear" w:color="auto" w:fill="D6E3BC" w:themeFill="accent3" w:themeFillTint="66"/>
        <w:spacing w:after="0" w:line="240" w:lineRule="auto"/>
        <w:rPr>
          <w:color w:val="215868"/>
          <w:szCs w:val="28"/>
          <w:vertAlign w:val="baseline"/>
        </w:rPr>
      </w:pPr>
      <w:r w:rsidRPr="009F4E96">
        <w:rPr>
          <w:color w:val="215868"/>
          <w:szCs w:val="28"/>
          <w:vertAlign w:val="baseline"/>
        </w:rPr>
        <w:t>Тебердинский государственный заповедник</w:t>
      </w:r>
    </w:p>
    <w:p w:rsidR="000C0356" w:rsidRDefault="000C0356" w:rsidP="00257376">
      <w:pPr>
        <w:shd w:val="clear" w:color="auto" w:fill="D6E3BC" w:themeFill="accent3" w:themeFillTint="66"/>
        <w:rPr>
          <w:color w:val="333333"/>
          <w:szCs w:val="28"/>
          <w:vertAlign w:val="baseline"/>
        </w:rPr>
      </w:pPr>
      <w:r>
        <w:rPr>
          <w:color w:val="333333"/>
          <w:szCs w:val="28"/>
          <w:shd w:val="clear" w:color="auto" w:fill="FFFFFF" w:themeFill="background1"/>
          <w:vertAlign w:val="baseline"/>
        </w:rPr>
        <w:lastRenderedPageBreak/>
        <w:t>З</w:t>
      </w:r>
      <w:r w:rsidRPr="000C0356">
        <w:rPr>
          <w:color w:val="333333"/>
          <w:szCs w:val="28"/>
          <w:shd w:val="clear" w:color="auto" w:fill="FFFFFF" w:themeFill="background1"/>
          <w:vertAlign w:val="baseline"/>
        </w:rPr>
        <w:t xml:space="preserve">аповедник расположен на склонах северной части Большого Кавказа. Большую часть его территории занимают скалы и леса. На вершинах гор расположено множество ледников разных размеров, многие из них при таянии, образуют живописные </w:t>
      </w:r>
      <w:r w:rsidRPr="000C0356">
        <w:rPr>
          <w:color w:val="333333"/>
          <w:szCs w:val="28"/>
          <w:vertAlign w:val="baseline"/>
        </w:rPr>
        <w:t>водопады. Горные реки и их ущелья обладают уникальными природными ландшафтами. Почти 200 озер являются настоящими украшениями заповедника. К большинству природных объектов проложены туристические маршруты. Большая часть экскурсионных</w:t>
      </w:r>
      <w:r w:rsidRPr="000C0356">
        <w:rPr>
          <w:color w:val="333333"/>
          <w:szCs w:val="28"/>
          <w:shd w:val="clear" w:color="auto" w:fill="FFFFFF" w:themeFill="background1"/>
          <w:vertAlign w:val="baseline"/>
        </w:rPr>
        <w:t xml:space="preserve"> троп начинаются у популярных курортов – Домбай, Теберда и Архыз. Курорты расположены в красивых местах заповедника и обладают развитой инфраструктурой. Они являются весьма</w:t>
      </w:r>
      <w:r w:rsidRPr="00D806FC">
        <w:rPr>
          <w:color w:val="333333"/>
          <w:szCs w:val="28"/>
          <w:vertAlign w:val="baseline"/>
        </w:rPr>
        <w:t xml:space="preserve"> </w:t>
      </w:r>
      <w:r w:rsidRPr="000C0356">
        <w:rPr>
          <w:color w:val="333333"/>
          <w:szCs w:val="28"/>
          <w:vertAlign w:val="baseline"/>
        </w:rPr>
        <w:t xml:space="preserve">популярными не только у туристов, но и </w:t>
      </w:r>
      <w:r w:rsidRPr="000C0356">
        <w:rPr>
          <w:color w:val="333333"/>
          <w:szCs w:val="28"/>
          <w:shd w:val="clear" w:color="auto" w:fill="FFFFFF" w:themeFill="background1"/>
          <w:vertAlign w:val="baseline"/>
        </w:rPr>
        <w:t xml:space="preserve">у </w:t>
      </w:r>
      <w:r w:rsidRPr="000C0356">
        <w:rPr>
          <w:color w:val="333333"/>
          <w:szCs w:val="28"/>
          <w:vertAlign w:val="baseline"/>
        </w:rPr>
        <w:t>альпинистов. Отдых в заповеднике можно совместить с лечебными</w:t>
      </w:r>
      <w:r w:rsidRPr="000C0356">
        <w:rPr>
          <w:color w:val="333333"/>
          <w:szCs w:val="28"/>
          <w:shd w:val="clear" w:color="auto" w:fill="E0D9D9"/>
          <w:vertAlign w:val="baseline"/>
        </w:rPr>
        <w:t xml:space="preserve"> </w:t>
      </w:r>
      <w:r w:rsidRPr="000C0356">
        <w:rPr>
          <w:color w:val="333333"/>
          <w:szCs w:val="28"/>
          <w:vertAlign w:val="baseline"/>
        </w:rPr>
        <w:t>процедурами, ведь в курортных зонах построены</w:t>
      </w:r>
      <w:r w:rsidRPr="000C0356">
        <w:rPr>
          <w:color w:val="333333"/>
          <w:szCs w:val="28"/>
          <w:shd w:val="clear" w:color="auto" w:fill="E0D9D9"/>
          <w:vertAlign w:val="baseline"/>
        </w:rPr>
        <w:t xml:space="preserve"> </w:t>
      </w:r>
      <w:r w:rsidRPr="000C0356">
        <w:rPr>
          <w:color w:val="333333"/>
          <w:szCs w:val="28"/>
          <w:vertAlign w:val="baseline"/>
        </w:rPr>
        <w:t>бальнеологические санатории.</w:t>
      </w:r>
    </w:p>
    <w:p w:rsidR="0035085B" w:rsidRDefault="0035085B" w:rsidP="00257376">
      <w:pPr>
        <w:shd w:val="clear" w:color="auto" w:fill="D6E3BC" w:themeFill="accent3" w:themeFillTint="66"/>
        <w:spacing w:after="0" w:line="240" w:lineRule="auto"/>
        <w:rPr>
          <w:color w:val="215868"/>
          <w:szCs w:val="28"/>
          <w:vertAlign w:val="baseline"/>
        </w:rPr>
      </w:pPr>
    </w:p>
    <w:p w:rsidR="00857283" w:rsidRDefault="00857283" w:rsidP="00257376">
      <w:pPr>
        <w:shd w:val="clear" w:color="auto" w:fill="D6E3BC" w:themeFill="accent3" w:themeFillTint="66"/>
        <w:spacing w:after="0" w:line="240" w:lineRule="auto"/>
        <w:rPr>
          <w:color w:val="215868"/>
          <w:szCs w:val="28"/>
          <w:vertAlign w:val="baseline"/>
        </w:rPr>
      </w:pPr>
    </w:p>
    <w:p w:rsidR="000C0356" w:rsidRPr="009F4E96" w:rsidRDefault="0035085B" w:rsidP="00257376">
      <w:pPr>
        <w:pStyle w:val="a5"/>
        <w:numPr>
          <w:ilvl w:val="0"/>
          <w:numId w:val="3"/>
        </w:numPr>
        <w:shd w:val="clear" w:color="auto" w:fill="D6E3BC" w:themeFill="accent3" w:themeFillTint="66"/>
        <w:spacing w:after="0" w:line="240" w:lineRule="auto"/>
        <w:rPr>
          <w:color w:val="215868"/>
          <w:szCs w:val="28"/>
          <w:vertAlign w:val="baseline"/>
        </w:rPr>
      </w:pPr>
      <w:r>
        <w:rPr>
          <w:noProof/>
          <w:lang w:eastAsia="ru-RU"/>
        </w:rPr>
        <w:drawing>
          <wp:anchor distT="0" distB="0" distL="114300" distR="114300" simplePos="0" relativeHeight="251624448" behindDoc="0" locked="0" layoutInCell="1" allowOverlap="1" wp14:anchorId="777C7DDB" wp14:editId="7DF53B6F">
            <wp:simplePos x="0" y="0"/>
            <wp:positionH relativeFrom="column">
              <wp:posOffset>-62865</wp:posOffset>
            </wp:positionH>
            <wp:positionV relativeFrom="paragraph">
              <wp:posOffset>-232410</wp:posOffset>
            </wp:positionV>
            <wp:extent cx="3620770" cy="2066925"/>
            <wp:effectExtent l="0" t="0" r="0" b="9525"/>
            <wp:wrapSquare wrapText="bothSides"/>
            <wp:docPr id="102" name="Рисунок 102" descr="https://cdn2.etokavkaz.ru/etokavkaz/7/7/77a19beb780f6933531f82c66e5d31eb9f7416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cdn2.etokavkaz.ru/etokavkaz/7/7/77a19beb780f6933531f82c66e5d31eb9f74163a.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2077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0C0356" w:rsidRPr="009F4E96">
        <w:rPr>
          <w:color w:val="215868"/>
          <w:szCs w:val="28"/>
          <w:vertAlign w:val="baseline"/>
        </w:rPr>
        <w:t xml:space="preserve"> </w:t>
      </w:r>
      <w:r w:rsidR="000C0356" w:rsidRPr="009F4E96">
        <w:rPr>
          <w:color w:val="215868"/>
          <w:vertAlign w:val="baseline"/>
        </w:rPr>
        <w:t>Дом</w:t>
      </w:r>
      <w:r w:rsidR="000C0356" w:rsidRPr="009F4E96">
        <w:rPr>
          <w:color w:val="215868"/>
        </w:rPr>
        <w:t>-</w:t>
      </w:r>
      <w:r w:rsidR="000C0356" w:rsidRPr="009F4E96">
        <w:rPr>
          <w:color w:val="215868"/>
          <w:vertAlign w:val="baseline"/>
        </w:rPr>
        <w:t>музей</w:t>
      </w:r>
      <w:r w:rsidR="000C0356" w:rsidRPr="009F4E96">
        <w:rPr>
          <w:color w:val="215868"/>
        </w:rPr>
        <w:t xml:space="preserve"> </w:t>
      </w:r>
      <w:r w:rsidR="000C0356" w:rsidRPr="009F4E96">
        <w:rPr>
          <w:color w:val="215868"/>
          <w:vertAlign w:val="baseline"/>
        </w:rPr>
        <w:t xml:space="preserve">просветителя </w:t>
      </w:r>
      <w:proofErr w:type="spellStart"/>
      <w:r w:rsidR="000C0356" w:rsidRPr="009F4E96">
        <w:rPr>
          <w:color w:val="215868"/>
          <w:vertAlign w:val="baseline"/>
        </w:rPr>
        <w:t>И.П.Крымшамхалова</w:t>
      </w:r>
      <w:proofErr w:type="spellEnd"/>
    </w:p>
    <w:p w:rsidR="009F4E96" w:rsidRDefault="000C0356" w:rsidP="00257376">
      <w:pPr>
        <w:shd w:val="clear" w:color="auto" w:fill="D6E3BC" w:themeFill="accent3" w:themeFillTint="66"/>
        <w:tabs>
          <w:tab w:val="left" w:pos="1455"/>
        </w:tabs>
        <w:rPr>
          <w:vertAlign w:val="baseline"/>
        </w:rPr>
      </w:pPr>
      <w:r w:rsidRPr="000C0356">
        <w:rPr>
          <w:color w:val="333333"/>
          <w:szCs w:val="28"/>
          <w:vertAlign w:val="baseline"/>
        </w:rPr>
        <w:br/>
      </w:r>
      <w:r w:rsidR="00E21F8A" w:rsidRPr="0035085B">
        <w:rPr>
          <w:vertAlign w:val="baseline"/>
        </w:rPr>
        <w:t>В 100 километрах к югу от Черкесска на берегу озера Кара-</w:t>
      </w:r>
      <w:proofErr w:type="spellStart"/>
      <w:r w:rsidR="00E21F8A" w:rsidRPr="0035085B">
        <w:rPr>
          <w:vertAlign w:val="baseline"/>
        </w:rPr>
        <w:t>Кель</w:t>
      </w:r>
      <w:proofErr w:type="spellEnd"/>
      <w:r w:rsidR="00E21F8A" w:rsidRPr="0035085B">
        <w:rPr>
          <w:vertAlign w:val="baseline"/>
        </w:rPr>
        <w:t xml:space="preserve"> стоит самое красивое здание Теберды — музей Ислама </w:t>
      </w:r>
      <w:proofErr w:type="spellStart"/>
      <w:r w:rsidR="00E21F8A" w:rsidRPr="0035085B">
        <w:rPr>
          <w:vertAlign w:val="baseline"/>
        </w:rPr>
        <w:t>Крымшамхалова</w:t>
      </w:r>
      <w:proofErr w:type="spellEnd"/>
      <w:r w:rsidR="00E21F8A" w:rsidRPr="0035085B">
        <w:rPr>
          <w:vertAlign w:val="baseline"/>
        </w:rPr>
        <w:t xml:space="preserve">, карачаевского поэта, художника, музыканта и просветителя. Двухэтажный деревянный дом, с высоким каменным фундаментом и большим круглым окном на фасаде, был спроектирован самим владельцем. Правда, строил он его не для себя, а для гостей. Собственный дом стоял чуть в стороне и до наших дней не сохранился. Сын двух народов Ислам </w:t>
      </w:r>
      <w:proofErr w:type="spellStart"/>
      <w:r w:rsidR="00E21F8A" w:rsidRPr="0035085B">
        <w:rPr>
          <w:vertAlign w:val="baseline"/>
        </w:rPr>
        <w:t>Крымшамхалов</w:t>
      </w:r>
      <w:proofErr w:type="spellEnd"/>
      <w:r w:rsidR="00E21F8A" w:rsidRPr="0035085B">
        <w:rPr>
          <w:vertAlign w:val="baseline"/>
        </w:rPr>
        <w:t xml:space="preserve"> родился в 1864 году в семье старшины аула Карт-</w:t>
      </w:r>
      <w:proofErr w:type="spellStart"/>
      <w:r w:rsidR="00E21F8A" w:rsidRPr="0035085B">
        <w:rPr>
          <w:vertAlign w:val="baseline"/>
        </w:rPr>
        <w:t>Джурт</w:t>
      </w:r>
      <w:proofErr w:type="spellEnd"/>
      <w:r w:rsidR="00E21F8A" w:rsidRPr="0035085B">
        <w:rPr>
          <w:vertAlign w:val="baseline"/>
        </w:rPr>
        <w:t xml:space="preserve">. Его предки были влиятельными князьями Карачая. Прадед, в честь которого назвали будущего поэта, и вовсе был </w:t>
      </w:r>
      <w:proofErr w:type="spellStart"/>
      <w:r w:rsidR="00E21F8A" w:rsidRPr="0035085B">
        <w:rPr>
          <w:vertAlign w:val="baseline"/>
        </w:rPr>
        <w:t>олием</w:t>
      </w:r>
      <w:proofErr w:type="spellEnd"/>
      <w:r w:rsidR="00E21F8A" w:rsidRPr="0035085B">
        <w:rPr>
          <w:vertAlign w:val="baseline"/>
        </w:rPr>
        <w:t xml:space="preserve"> — верховным князем Карачая. Именно он в 1828 году остановил кровопролитное сражение у горы </w:t>
      </w:r>
      <w:proofErr w:type="spellStart"/>
      <w:r w:rsidR="00E21F8A" w:rsidRPr="0035085B">
        <w:rPr>
          <w:vertAlign w:val="baseline"/>
        </w:rPr>
        <w:t>Хасаука</w:t>
      </w:r>
      <w:proofErr w:type="spellEnd"/>
      <w:r w:rsidR="00E21F8A" w:rsidRPr="0035085B">
        <w:rPr>
          <w:vertAlign w:val="baseline"/>
        </w:rPr>
        <w:t>, где сошлись русские войска и карачаевцы, защищавшие свою независимость. По его приказу ополченцы прекратили бой, принесли клятву верности российскому престолу и тем самым спаслись от истребления.</w:t>
      </w:r>
      <w:r w:rsidR="00E21F8A" w:rsidRPr="0035085B">
        <w:rPr>
          <w:vertAlign w:val="baseline"/>
        </w:rPr>
        <w:br/>
      </w:r>
      <w:r w:rsidR="00E21F8A" w:rsidRPr="0035085B">
        <w:rPr>
          <w:vertAlign w:val="baseline"/>
        </w:rPr>
        <w:br/>
        <w:t xml:space="preserve"> Но музеем этот дом стал далеко не сразу. После Октябрьской революции гостевую усадьбу </w:t>
      </w:r>
      <w:proofErr w:type="spellStart"/>
      <w:r w:rsidR="00E21F8A" w:rsidRPr="0035085B">
        <w:rPr>
          <w:vertAlign w:val="baseline"/>
        </w:rPr>
        <w:t>Крымшамхаловых</w:t>
      </w:r>
      <w:proofErr w:type="spellEnd"/>
      <w:r w:rsidR="00E21F8A" w:rsidRPr="0035085B">
        <w:rPr>
          <w:vertAlign w:val="baseline"/>
        </w:rPr>
        <w:t xml:space="preserve"> </w:t>
      </w:r>
      <w:r w:rsidR="00E21F8A" w:rsidRPr="0035085B">
        <w:rPr>
          <w:vertAlign w:val="baseline"/>
        </w:rPr>
        <w:lastRenderedPageBreak/>
        <w:t>национализировали. В ней устроили санаторий «</w:t>
      </w:r>
      <w:proofErr w:type="spellStart"/>
      <w:r w:rsidR="00E21F8A" w:rsidRPr="0035085B">
        <w:rPr>
          <w:vertAlign w:val="baseline"/>
        </w:rPr>
        <w:t>Аманауз</w:t>
      </w:r>
      <w:proofErr w:type="spellEnd"/>
      <w:r w:rsidR="00E21F8A" w:rsidRPr="0035085B">
        <w:rPr>
          <w:vertAlign w:val="baseline"/>
        </w:rPr>
        <w:t xml:space="preserve">». При этом внутреннюю планировку поменяли, а хозяйская мебель пропала. Это тем более печально, что почти вся она была создана по заказу </w:t>
      </w:r>
      <w:proofErr w:type="spellStart"/>
      <w:r w:rsidR="00E21F8A" w:rsidRPr="0035085B">
        <w:rPr>
          <w:vertAlign w:val="baseline"/>
        </w:rPr>
        <w:t>Крымшамхалова</w:t>
      </w:r>
      <w:proofErr w:type="spellEnd"/>
      <w:r w:rsidR="00E21F8A" w:rsidRPr="0035085B">
        <w:rPr>
          <w:vertAlign w:val="baseline"/>
        </w:rPr>
        <w:t xml:space="preserve"> тут же, в подвале гостевого дома, — специально для этого в Теберду пригласили краснодеревщиков. Фото: Денис Абрамов — В гостином зале стоял знаменитый белый рояль хозяина, на котором он сам играл, но после гитлеровской оккупации инструмент не уцелел, — рассказывает </w:t>
      </w:r>
      <w:proofErr w:type="spellStart"/>
      <w:r w:rsidR="00E21F8A" w:rsidRPr="0035085B">
        <w:rPr>
          <w:vertAlign w:val="baseline"/>
        </w:rPr>
        <w:t>Сеир</w:t>
      </w:r>
      <w:proofErr w:type="spellEnd"/>
      <w:r w:rsidR="00E21F8A" w:rsidRPr="0035085B">
        <w:rPr>
          <w:vertAlign w:val="baseline"/>
        </w:rPr>
        <w:t xml:space="preserve"> Магомедова. В 1983 году здание санатория отдали под музей туризма и альпинизма. Ведь Домбай с 1930-х годов был культовым местом для скалолазов. Горнолыжный спорт здесь начал развиваться гораздо позже, в дополнение к альпинизму. В экспозиции были собраны образцы снаряжения разных лет и фотографии покорителей вершин. Фото: Денис Абрамов В 2012 году музей туризма и альпинизма преобразовали в мемориальный дом-музей </w:t>
      </w:r>
      <w:proofErr w:type="spellStart"/>
      <w:r w:rsidR="00E21F8A" w:rsidRPr="0035085B">
        <w:rPr>
          <w:vertAlign w:val="baseline"/>
        </w:rPr>
        <w:t>Крымшамхалова</w:t>
      </w:r>
      <w:proofErr w:type="spellEnd"/>
      <w:r w:rsidR="00E21F8A" w:rsidRPr="0035085B">
        <w:rPr>
          <w:vertAlign w:val="baseline"/>
        </w:rPr>
        <w:t xml:space="preserve">, но старые экспонаты вывозить не стали — для них оставили отдельный альпинистский зал. Еще один зал — этнографический, с довольно скромной коллекцией: традиционный ковер, прялка, хозяйственная утварь. Коллекция пополняется благодаря местным жителям, которые несут старинные вещи в дар музею. Фото: Денис Абрамов Третий, самый большой зал посвящен непосредственно Исламу </w:t>
      </w:r>
      <w:proofErr w:type="spellStart"/>
      <w:r w:rsidR="00E21F8A" w:rsidRPr="0035085B">
        <w:rPr>
          <w:vertAlign w:val="baseline"/>
        </w:rPr>
        <w:t>Крымшамхалову</w:t>
      </w:r>
      <w:proofErr w:type="spellEnd"/>
      <w:r w:rsidR="00E21F8A" w:rsidRPr="0035085B">
        <w:rPr>
          <w:vertAlign w:val="baseline"/>
        </w:rPr>
        <w:t xml:space="preserve">. Здесь выставлены фотографии, копии его картин и списки стихов. Подлинников мало, поскольку архив погиб после революции. В музее есть только копии девяти сохранившихся работ художника, подлинники по завещанию автора хранятся в доме-музее Ярошенко в Кисловодске. Здесь же можно увидеть копии работ Ярошенко на кавказские темы. Фото: Денис Абрамов Обычно посетителей в музее не слишком много — местные школьники и туристы. Зато 31 марта, в день рождения просветителя, в стенах музея уже 8 лет подряд проходят </w:t>
      </w:r>
      <w:proofErr w:type="spellStart"/>
      <w:r w:rsidR="00E21F8A" w:rsidRPr="0035085B">
        <w:rPr>
          <w:vertAlign w:val="baseline"/>
        </w:rPr>
        <w:t>Крымшамхаловские</w:t>
      </w:r>
      <w:proofErr w:type="spellEnd"/>
      <w:r w:rsidR="00E21F8A" w:rsidRPr="0035085B">
        <w:rPr>
          <w:vertAlign w:val="baseline"/>
        </w:rPr>
        <w:t xml:space="preserve"> чтения по проблемам карачаево-балкарской культуры, где за выдающиеся достижения прошедшего года вручается медаль имени Ислама </w:t>
      </w:r>
      <w:proofErr w:type="spellStart"/>
      <w:r w:rsidR="00E21F8A" w:rsidRPr="0035085B">
        <w:rPr>
          <w:vertAlign w:val="baseline"/>
        </w:rPr>
        <w:t>Крымшамхалова</w:t>
      </w:r>
      <w:proofErr w:type="spellEnd"/>
      <w:r w:rsidR="00E21F8A" w:rsidRPr="0035085B">
        <w:rPr>
          <w:vertAlign w:val="baseline"/>
        </w:rPr>
        <w:t>.</w:t>
      </w:r>
    </w:p>
    <w:p w:rsidR="009F4E96" w:rsidRDefault="009F4E96" w:rsidP="00257376">
      <w:pPr>
        <w:shd w:val="clear" w:color="auto" w:fill="D6E3BC" w:themeFill="accent3" w:themeFillTint="66"/>
        <w:tabs>
          <w:tab w:val="left" w:pos="1455"/>
        </w:tabs>
        <w:rPr>
          <w:color w:val="000000"/>
          <w:shd w:val="clear" w:color="auto" w:fill="FFFFFF"/>
          <w:vertAlign w:val="baseline"/>
        </w:rPr>
      </w:pPr>
      <w:r>
        <w:rPr>
          <w:noProof/>
          <w:lang w:eastAsia="ru-RU"/>
        </w:rPr>
        <w:drawing>
          <wp:anchor distT="0" distB="0" distL="114300" distR="114300" simplePos="0" relativeHeight="251645952" behindDoc="0" locked="0" layoutInCell="1" allowOverlap="1" wp14:anchorId="43F5FB59" wp14:editId="4EB86012">
            <wp:simplePos x="0" y="0"/>
            <wp:positionH relativeFrom="column">
              <wp:posOffset>-100965</wp:posOffset>
            </wp:positionH>
            <wp:positionV relativeFrom="paragraph">
              <wp:posOffset>177165</wp:posOffset>
            </wp:positionV>
            <wp:extent cx="3270250" cy="2171700"/>
            <wp:effectExtent l="0" t="0" r="6350" b="0"/>
            <wp:wrapSquare wrapText="bothSides"/>
            <wp:docPr id="101" name="Рисунок 101" descr="Нижняя Теберда. Сентинский хр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Нижняя Теберда. Сентинский храм"/>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7025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21F8A" w:rsidRPr="0035085B">
        <w:rPr>
          <w:color w:val="7D7D7D"/>
          <w:vertAlign w:val="baseline"/>
        </w:rPr>
        <w:br/>
      </w:r>
      <w:r>
        <w:rPr>
          <w:b/>
          <w:bCs/>
          <w:color w:val="000000"/>
          <w:shd w:val="clear" w:color="auto" w:fill="FFFFFF"/>
          <w:vertAlign w:val="baseline"/>
        </w:rPr>
        <w:t xml:space="preserve">4. </w:t>
      </w:r>
      <w:proofErr w:type="spellStart"/>
      <w:r w:rsidRPr="005F6E79">
        <w:rPr>
          <w:b/>
          <w:bCs/>
          <w:color w:val="000000"/>
          <w:shd w:val="clear" w:color="auto" w:fill="FFFFFF"/>
          <w:vertAlign w:val="baseline"/>
        </w:rPr>
        <w:t>Сентинский</w:t>
      </w:r>
      <w:proofErr w:type="spellEnd"/>
      <w:r w:rsidRPr="005F6E79">
        <w:rPr>
          <w:b/>
          <w:bCs/>
          <w:color w:val="000000"/>
          <w:shd w:val="clear" w:color="auto" w:fill="FFFFFF"/>
          <w:vertAlign w:val="baseline"/>
        </w:rPr>
        <w:t xml:space="preserve"> храм</w:t>
      </w:r>
      <w:r w:rsidRPr="005F6E79">
        <w:rPr>
          <w:color w:val="000000"/>
          <w:shd w:val="clear" w:color="auto" w:fill="FFFFFF"/>
          <w:vertAlign w:val="baseline"/>
        </w:rPr>
        <w:t> </w:t>
      </w:r>
    </w:p>
    <w:p w:rsidR="009F4E96" w:rsidRDefault="009F4E96" w:rsidP="00257376">
      <w:pPr>
        <w:shd w:val="clear" w:color="auto" w:fill="D6E3BC" w:themeFill="accent3" w:themeFillTint="66"/>
        <w:tabs>
          <w:tab w:val="left" w:pos="1455"/>
        </w:tabs>
        <w:rPr>
          <w:color w:val="000000"/>
          <w:shd w:val="clear" w:color="auto" w:fill="FFFFFF"/>
          <w:vertAlign w:val="baseline"/>
        </w:rPr>
      </w:pPr>
      <w:proofErr w:type="spellStart"/>
      <w:r w:rsidRPr="005F6E79">
        <w:rPr>
          <w:b/>
          <w:bCs/>
          <w:color w:val="000000"/>
          <w:shd w:val="clear" w:color="auto" w:fill="FFFFFF"/>
          <w:vertAlign w:val="baseline"/>
        </w:rPr>
        <w:t>Сентинский</w:t>
      </w:r>
      <w:proofErr w:type="spellEnd"/>
      <w:r w:rsidRPr="005F6E79">
        <w:rPr>
          <w:b/>
          <w:bCs/>
          <w:color w:val="000000"/>
          <w:shd w:val="clear" w:color="auto" w:fill="FFFFFF"/>
          <w:vertAlign w:val="baseline"/>
        </w:rPr>
        <w:t xml:space="preserve"> храм</w:t>
      </w:r>
      <w:r w:rsidRPr="005F6E79">
        <w:rPr>
          <w:color w:val="000000"/>
          <w:shd w:val="clear" w:color="auto" w:fill="FFFFFF"/>
          <w:vertAlign w:val="baseline"/>
        </w:rPr>
        <w:t xml:space="preserve">  в Теберде, вернее, близ деревни </w:t>
      </w:r>
      <w:proofErr w:type="spellStart"/>
      <w:r w:rsidRPr="005F6E79">
        <w:rPr>
          <w:color w:val="000000"/>
          <w:shd w:val="clear" w:color="auto" w:fill="FFFFFF"/>
          <w:vertAlign w:val="baseline"/>
        </w:rPr>
        <w:t>Сенты</w:t>
      </w:r>
      <w:proofErr w:type="spellEnd"/>
      <w:r w:rsidRPr="005F6E79">
        <w:rPr>
          <w:color w:val="000000"/>
          <w:shd w:val="clear" w:color="auto" w:fill="FFFFFF"/>
          <w:vertAlign w:val="baseline"/>
        </w:rPr>
        <w:t>,</w:t>
      </w:r>
      <w:r w:rsidRPr="005F6E79">
        <w:rPr>
          <w:b/>
          <w:bCs/>
          <w:color w:val="000000"/>
          <w:shd w:val="clear" w:color="auto" w:fill="FFFFFF"/>
          <w:vertAlign w:val="baseline"/>
        </w:rPr>
        <w:t> построен в 965 году,</w:t>
      </w:r>
      <w:r w:rsidRPr="005F6E79">
        <w:rPr>
          <w:color w:val="000000"/>
          <w:shd w:val="clear" w:color="auto" w:fill="FFFFFF"/>
          <w:vertAlign w:val="baseline"/>
        </w:rPr>
        <w:t xml:space="preserve"> еще до крещения Руси. Он виден отовсюду, поскольку здание возвели на отроге высокого хребта Бурун-Сырт, на 1 300 м довлеющего над правобережьем реки Теберда. Точную дату постройки историки узнали </w:t>
      </w:r>
      <w:r w:rsidRPr="005F6E79">
        <w:rPr>
          <w:color w:val="000000"/>
          <w:shd w:val="clear" w:color="auto" w:fill="FFFFFF"/>
          <w:vertAlign w:val="baseline"/>
        </w:rPr>
        <w:lastRenderedPageBreak/>
        <w:t>благодаря найденной табличке, на которой она указана вместе с остальными важными сведениями.</w:t>
      </w:r>
      <w:r w:rsidRPr="005F6E79">
        <w:rPr>
          <w:color w:val="000000"/>
          <w:vertAlign w:val="baseline"/>
        </w:rPr>
        <w:br/>
      </w:r>
      <w:r w:rsidRPr="005F6E79">
        <w:rPr>
          <w:color w:val="000000"/>
          <w:shd w:val="clear" w:color="auto" w:fill="FFFFFF"/>
          <w:vertAlign w:val="baseline"/>
        </w:rPr>
        <w:t>Это однокупольная церковь, возведенная в форме креста из песчаниковой породы. </w:t>
      </w:r>
      <w:proofErr w:type="spellStart"/>
      <w:r w:rsidRPr="005F6E79">
        <w:rPr>
          <w:b/>
          <w:bCs/>
          <w:color w:val="000000"/>
          <w:shd w:val="clear" w:color="auto" w:fill="FFFFFF"/>
          <w:vertAlign w:val="baseline"/>
        </w:rPr>
        <w:t>Сентинский</w:t>
      </w:r>
      <w:proofErr w:type="spellEnd"/>
      <w:r w:rsidRPr="005F6E79">
        <w:rPr>
          <w:b/>
          <w:bCs/>
          <w:color w:val="000000"/>
          <w:shd w:val="clear" w:color="auto" w:fill="FFFFFF"/>
          <w:vertAlign w:val="baseline"/>
        </w:rPr>
        <w:t xml:space="preserve"> и </w:t>
      </w:r>
      <w:proofErr w:type="spellStart"/>
      <w:r w:rsidRPr="005F6E79">
        <w:rPr>
          <w:b/>
          <w:bCs/>
          <w:color w:val="000000"/>
          <w:shd w:val="clear" w:color="auto" w:fill="FFFFFF"/>
          <w:vertAlign w:val="baseline"/>
        </w:rPr>
        <w:fldChar w:fldCharType="begin"/>
      </w:r>
      <w:r w:rsidRPr="005F6E79">
        <w:rPr>
          <w:b/>
          <w:bCs/>
          <w:color w:val="000000"/>
          <w:shd w:val="clear" w:color="auto" w:fill="FFFFFF"/>
          <w:vertAlign w:val="baseline"/>
        </w:rPr>
        <w:instrText xml:space="preserve"> HYPERLINK "https://club-voshod.com/info/pohodnoe_info/dostoprimechatelnosti/dombay/shoaninsky_hram/" </w:instrText>
      </w:r>
      <w:r w:rsidRPr="005F6E79">
        <w:rPr>
          <w:b/>
          <w:bCs/>
          <w:color w:val="000000"/>
          <w:shd w:val="clear" w:color="auto" w:fill="FFFFFF"/>
          <w:vertAlign w:val="baseline"/>
        </w:rPr>
        <w:fldChar w:fldCharType="separate"/>
      </w:r>
      <w:r w:rsidRPr="005F6E79">
        <w:rPr>
          <w:rStyle w:val="a9"/>
          <w:b/>
          <w:bCs/>
          <w:color w:val="587086"/>
          <w:shd w:val="clear" w:color="auto" w:fill="FFFFFF"/>
          <w:vertAlign w:val="baseline"/>
        </w:rPr>
        <w:t>Шоанинский</w:t>
      </w:r>
      <w:proofErr w:type="spellEnd"/>
      <w:r w:rsidRPr="005F6E79">
        <w:rPr>
          <w:rStyle w:val="a9"/>
          <w:b/>
          <w:bCs/>
          <w:color w:val="587086"/>
          <w:shd w:val="clear" w:color="auto" w:fill="FFFFFF"/>
          <w:vertAlign w:val="baseline"/>
        </w:rPr>
        <w:t xml:space="preserve"> храмы</w:t>
      </w:r>
      <w:r w:rsidRPr="005F6E79">
        <w:rPr>
          <w:b/>
          <w:bCs/>
          <w:color w:val="000000"/>
          <w:shd w:val="clear" w:color="auto" w:fill="FFFFFF"/>
          <w:vertAlign w:val="baseline"/>
        </w:rPr>
        <w:fldChar w:fldCharType="end"/>
      </w:r>
      <w:r w:rsidRPr="005F6E79">
        <w:rPr>
          <w:color w:val="000000"/>
          <w:shd w:val="clear" w:color="auto" w:fill="FFFFFF"/>
          <w:vertAlign w:val="baseline"/>
        </w:rPr>
        <w:t> – </w:t>
      </w:r>
      <w:r w:rsidRPr="005F6E79">
        <w:rPr>
          <w:b/>
          <w:bCs/>
          <w:color w:val="000000"/>
          <w:shd w:val="clear" w:color="auto" w:fill="FFFFFF"/>
          <w:vertAlign w:val="baseline"/>
        </w:rPr>
        <w:t>одни из старейших сооружений </w:t>
      </w:r>
      <w:r w:rsidRPr="005F6E79">
        <w:rPr>
          <w:color w:val="000000"/>
          <w:shd w:val="clear" w:color="auto" w:fill="FFFFFF"/>
          <w:vertAlign w:val="baseline"/>
        </w:rPr>
        <w:t xml:space="preserve">– символов христианской веры. Считается, что на месте первого некогда было языческое капище, а второй, также построенный в </w:t>
      </w:r>
      <w:proofErr w:type="spellStart"/>
      <w:r w:rsidRPr="005F6E79">
        <w:rPr>
          <w:color w:val="000000"/>
          <w:shd w:val="clear" w:color="auto" w:fill="FFFFFF"/>
          <w:vertAlign w:val="baseline"/>
        </w:rPr>
        <w:t>средневизантийском</w:t>
      </w:r>
      <w:proofErr w:type="spellEnd"/>
      <w:r w:rsidRPr="005F6E79">
        <w:rPr>
          <w:color w:val="000000"/>
          <w:shd w:val="clear" w:color="auto" w:fill="FFFFFF"/>
          <w:vertAlign w:val="baseline"/>
        </w:rPr>
        <w:t xml:space="preserve"> стиле, находится на Кубани. Старое название деревни, откуда открывается великолепный вид– </w:t>
      </w:r>
      <w:proofErr w:type="spellStart"/>
      <w:r w:rsidRPr="005F6E79">
        <w:rPr>
          <w:color w:val="000000"/>
          <w:shd w:val="clear" w:color="auto" w:fill="FFFFFF"/>
          <w:vertAlign w:val="baseline"/>
        </w:rPr>
        <w:t>Сенты</w:t>
      </w:r>
      <w:proofErr w:type="spellEnd"/>
      <w:r w:rsidRPr="005F6E79">
        <w:rPr>
          <w:color w:val="000000"/>
          <w:shd w:val="clear" w:color="auto" w:fill="FFFFFF"/>
          <w:vertAlign w:val="baseline"/>
        </w:rPr>
        <w:t>. Именно оно дало культовому зданию имя. Сейчас аул зовется </w:t>
      </w:r>
      <w:r w:rsidRPr="005F6E79">
        <w:rPr>
          <w:b/>
          <w:bCs/>
          <w:color w:val="000000"/>
          <w:shd w:val="clear" w:color="auto" w:fill="FFFFFF"/>
          <w:vertAlign w:val="baseline"/>
        </w:rPr>
        <w:t>Нижняя Теберда.</w:t>
      </w:r>
      <w:r w:rsidRPr="005F6E79">
        <w:rPr>
          <w:color w:val="000000"/>
          <w:vertAlign w:val="baseline"/>
        </w:rPr>
        <w:br/>
      </w:r>
      <w:r w:rsidRPr="005F6E79">
        <w:rPr>
          <w:color w:val="000000"/>
          <w:shd w:val="clear" w:color="auto" w:fill="FFFFFF"/>
          <w:vertAlign w:val="baseline"/>
        </w:rPr>
        <w:t>Храм 10 века в районе купола достигает десятиметровой высоты. Площадь строения – около 16 кв. м. В храм ведут три проема с разных сторон света, кроме восточной. Благодаря дверям и четырнадцати окнам солнечный свет призрачно освещает ветхие стены здания.</w:t>
      </w:r>
      <w:r w:rsidRPr="005F6E79">
        <w:rPr>
          <w:color w:val="000000"/>
          <w:vertAlign w:val="baseline"/>
        </w:rPr>
        <w:br/>
      </w:r>
      <w:r w:rsidRPr="005F6E79">
        <w:rPr>
          <w:color w:val="000000"/>
          <w:shd w:val="clear" w:color="auto" w:fill="FFFFFF"/>
          <w:vertAlign w:val="baseline"/>
        </w:rPr>
        <w:t xml:space="preserve">Когда-то рядом с церковью проходил активный торговый путь, ведущий от Кавказских гор до восточного побережья Черного моря, поэтому объект имел немаловажное значение для путешественников. </w:t>
      </w:r>
      <w:proofErr w:type="spellStart"/>
      <w:r w:rsidRPr="005F6E79">
        <w:rPr>
          <w:color w:val="000000"/>
          <w:shd w:val="clear" w:color="auto" w:fill="FFFFFF"/>
          <w:vertAlign w:val="baseline"/>
        </w:rPr>
        <w:t>Сентинский</w:t>
      </w:r>
      <w:proofErr w:type="spellEnd"/>
      <w:r w:rsidRPr="005F6E79">
        <w:rPr>
          <w:color w:val="000000"/>
          <w:shd w:val="clear" w:color="auto" w:fill="FFFFFF"/>
          <w:vertAlign w:val="baseline"/>
        </w:rPr>
        <w:t xml:space="preserve"> храм (КЧР) соседствует с массовыми захоронениями, датируемыми 5-8-м веками нашей эры – это всё, что осталось от древних капищ. Кроме прочего, вблизи церкви стоит </w:t>
      </w:r>
      <w:r w:rsidRPr="005F6E79">
        <w:rPr>
          <w:b/>
          <w:bCs/>
          <w:color w:val="000000"/>
          <w:shd w:val="clear" w:color="auto" w:fill="FFFFFF"/>
          <w:vertAlign w:val="baseline"/>
        </w:rPr>
        <w:t>полуразрушенный мавзолей – уникальная постройка</w:t>
      </w:r>
      <w:r w:rsidRPr="005F6E79">
        <w:rPr>
          <w:color w:val="000000"/>
          <w:shd w:val="clear" w:color="auto" w:fill="FFFFFF"/>
          <w:vertAlign w:val="baseline"/>
        </w:rPr>
        <w:t> для здешнего региона. Скорее всего, склеп предназначался для упокоения больших чинов и высокопоставленных правителей церкви. Возле мавзолея выкопан резервуар для сбора дождевой воды.</w:t>
      </w:r>
    </w:p>
    <w:p w:rsidR="009F4E96" w:rsidRPr="009F4E96" w:rsidRDefault="009F4E96" w:rsidP="00257376">
      <w:pPr>
        <w:pStyle w:val="a5"/>
        <w:numPr>
          <w:ilvl w:val="0"/>
          <w:numId w:val="3"/>
        </w:numPr>
        <w:shd w:val="clear" w:color="auto" w:fill="D6E3BC" w:themeFill="accent3" w:themeFillTint="66"/>
        <w:rPr>
          <w:color w:val="333333"/>
          <w:szCs w:val="28"/>
          <w:shd w:val="clear" w:color="auto" w:fill="E0D9D9"/>
          <w:vertAlign w:val="baseline"/>
        </w:rPr>
      </w:pPr>
      <w:r>
        <w:rPr>
          <w:noProof/>
          <w:lang w:eastAsia="ru-RU"/>
        </w:rPr>
        <w:drawing>
          <wp:anchor distT="0" distB="0" distL="114300" distR="114300" simplePos="0" relativeHeight="251646976" behindDoc="0" locked="0" layoutInCell="1" allowOverlap="1" wp14:anchorId="124A6B1B" wp14:editId="4BFBB91C">
            <wp:simplePos x="0" y="0"/>
            <wp:positionH relativeFrom="column">
              <wp:posOffset>73025</wp:posOffset>
            </wp:positionH>
            <wp:positionV relativeFrom="paragraph">
              <wp:posOffset>-50165</wp:posOffset>
            </wp:positionV>
            <wp:extent cx="3257550" cy="2154555"/>
            <wp:effectExtent l="0" t="0" r="0" b="0"/>
            <wp:wrapSquare wrapText="bothSides"/>
            <wp:docPr id="127" name="Рисунок 127" descr="shoaninskiy-hram-700x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shoaninskiy-hram-700x46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57550" cy="2154555"/>
                    </a:xfrm>
                    <a:prstGeom prst="rect">
                      <a:avLst/>
                    </a:prstGeom>
                    <a:noFill/>
                    <a:ln>
                      <a:noFill/>
                    </a:ln>
                  </pic:spPr>
                </pic:pic>
              </a:graphicData>
            </a:graphic>
          </wp:anchor>
        </w:drawing>
      </w:r>
      <w:r>
        <w:rPr>
          <w:color w:val="7D7D7D"/>
          <w:vertAlign w:val="baseline"/>
        </w:rPr>
        <w:t xml:space="preserve"> </w:t>
      </w:r>
      <w:proofErr w:type="spellStart"/>
      <w:r w:rsidRPr="009F4E96">
        <w:rPr>
          <w:vertAlign w:val="baseline"/>
        </w:rPr>
        <w:t>Шоанинский</w:t>
      </w:r>
      <w:proofErr w:type="spellEnd"/>
      <w:r w:rsidRPr="009F4E96">
        <w:rPr>
          <w:vertAlign w:val="baseline"/>
        </w:rPr>
        <w:t xml:space="preserve">  храм.</w:t>
      </w:r>
    </w:p>
    <w:p w:rsidR="009F4E96" w:rsidRDefault="009F4E96" w:rsidP="00257376">
      <w:pPr>
        <w:pStyle w:val="a5"/>
        <w:shd w:val="clear" w:color="auto" w:fill="D6E3BC" w:themeFill="accent3" w:themeFillTint="66"/>
        <w:ind w:left="1080"/>
        <w:rPr>
          <w:rFonts w:asciiTheme="minorHAnsi" w:hAnsiTheme="minorHAnsi"/>
          <w:color w:val="333333"/>
          <w:sz w:val="26"/>
          <w:szCs w:val="26"/>
          <w:shd w:val="clear" w:color="auto" w:fill="E0D9D9"/>
        </w:rPr>
      </w:pPr>
      <w:r>
        <w:rPr>
          <w:color w:val="7D7D7D"/>
          <w:vertAlign w:val="baseline"/>
        </w:rPr>
        <w:t xml:space="preserve"> </w:t>
      </w:r>
      <w:r w:rsidRPr="009F4E96">
        <w:rPr>
          <w:color w:val="333333"/>
          <w:szCs w:val="28"/>
          <w:vertAlign w:val="baseline"/>
        </w:rPr>
        <w:t xml:space="preserve">Христианский собор, возведенный в X веке. Примечателен не только тысячелетней историей, но и необычным месторасположением. Он построен на высоком скальном уступе горы </w:t>
      </w:r>
      <w:proofErr w:type="spellStart"/>
      <w:r w:rsidRPr="009F4E96">
        <w:rPr>
          <w:color w:val="333333"/>
          <w:szCs w:val="28"/>
          <w:vertAlign w:val="baseline"/>
        </w:rPr>
        <w:t>Шоана</w:t>
      </w:r>
      <w:proofErr w:type="spellEnd"/>
      <w:r w:rsidRPr="009F4E96">
        <w:rPr>
          <w:color w:val="333333"/>
          <w:szCs w:val="28"/>
          <w:vertAlign w:val="baseline"/>
        </w:rPr>
        <w:t>, его внешний вид символизирует неприступность и величественность. В 2007 году во время самовольного ремонта, выполняемого жителями близлежащего села, обнаружены остатки древних росписей стен разных эпох и разных народов.</w:t>
      </w:r>
      <w:r w:rsidRPr="009F4E96">
        <w:rPr>
          <w:color w:val="333333"/>
          <w:szCs w:val="28"/>
          <w:vertAlign w:val="baseline"/>
        </w:rPr>
        <w:br/>
      </w:r>
      <w:r>
        <w:rPr>
          <w:rFonts w:asciiTheme="minorHAnsi" w:hAnsiTheme="minorHAnsi"/>
          <w:color w:val="333333"/>
          <w:sz w:val="26"/>
          <w:szCs w:val="26"/>
          <w:shd w:val="clear" w:color="auto" w:fill="E0D9D9"/>
        </w:rPr>
        <w:t xml:space="preserve"> </w:t>
      </w:r>
    </w:p>
    <w:p w:rsidR="00492354" w:rsidRDefault="00492354" w:rsidP="00257376">
      <w:pPr>
        <w:pStyle w:val="a5"/>
        <w:shd w:val="clear" w:color="auto" w:fill="D6E3BC" w:themeFill="accent3" w:themeFillTint="66"/>
        <w:ind w:left="1080"/>
        <w:rPr>
          <w:rFonts w:asciiTheme="minorHAnsi" w:hAnsiTheme="minorHAnsi"/>
          <w:color w:val="333333"/>
          <w:sz w:val="26"/>
          <w:szCs w:val="26"/>
          <w:shd w:val="clear" w:color="auto" w:fill="E0D9D9"/>
        </w:rPr>
      </w:pPr>
    </w:p>
    <w:p w:rsidR="00D806FC" w:rsidRDefault="00D806FC" w:rsidP="00257376">
      <w:pPr>
        <w:pStyle w:val="a5"/>
        <w:shd w:val="clear" w:color="auto" w:fill="D6E3BC" w:themeFill="accent3" w:themeFillTint="66"/>
        <w:ind w:left="1080"/>
        <w:rPr>
          <w:rFonts w:asciiTheme="minorHAnsi" w:hAnsiTheme="minorHAnsi"/>
          <w:color w:val="333333"/>
          <w:sz w:val="26"/>
          <w:szCs w:val="26"/>
          <w:shd w:val="clear" w:color="auto" w:fill="E0D9D9"/>
        </w:rPr>
      </w:pPr>
    </w:p>
    <w:p w:rsidR="00492354" w:rsidRDefault="00492354" w:rsidP="00257376">
      <w:pPr>
        <w:pStyle w:val="a5"/>
        <w:shd w:val="clear" w:color="auto" w:fill="D6E3BC" w:themeFill="accent3" w:themeFillTint="66"/>
        <w:ind w:left="1080"/>
        <w:rPr>
          <w:rFonts w:asciiTheme="minorHAnsi" w:hAnsiTheme="minorHAnsi"/>
          <w:color w:val="333333"/>
          <w:sz w:val="26"/>
          <w:szCs w:val="26"/>
          <w:shd w:val="clear" w:color="auto" w:fill="E0D9D9"/>
        </w:rPr>
      </w:pPr>
    </w:p>
    <w:p w:rsidR="00492354" w:rsidRDefault="00492354" w:rsidP="00257376">
      <w:pPr>
        <w:pStyle w:val="a5"/>
        <w:shd w:val="clear" w:color="auto" w:fill="D6E3BC" w:themeFill="accent3" w:themeFillTint="66"/>
        <w:ind w:left="1080"/>
        <w:rPr>
          <w:rFonts w:asciiTheme="minorHAnsi" w:hAnsiTheme="minorHAnsi"/>
          <w:color w:val="333333"/>
          <w:sz w:val="26"/>
          <w:szCs w:val="26"/>
          <w:shd w:val="clear" w:color="auto" w:fill="E0D9D9"/>
        </w:rPr>
      </w:pPr>
    </w:p>
    <w:p w:rsidR="009F4E96" w:rsidRDefault="004F2EA6" w:rsidP="00257376">
      <w:pPr>
        <w:pStyle w:val="a5"/>
        <w:shd w:val="clear" w:color="auto" w:fill="D6E3BC" w:themeFill="accent3" w:themeFillTint="66"/>
        <w:ind w:left="1080"/>
        <w:rPr>
          <w:rFonts w:asciiTheme="minorHAnsi" w:hAnsiTheme="minorHAnsi"/>
          <w:color w:val="333333"/>
          <w:sz w:val="26"/>
          <w:szCs w:val="26"/>
          <w:shd w:val="clear" w:color="auto" w:fill="E0D9D9"/>
        </w:rPr>
      </w:pPr>
      <w:r>
        <w:rPr>
          <w:noProof/>
          <w:lang w:eastAsia="ru-RU"/>
        </w:rPr>
        <w:drawing>
          <wp:anchor distT="0" distB="0" distL="114300" distR="114300" simplePos="0" relativeHeight="251648000" behindDoc="0" locked="0" layoutInCell="1" allowOverlap="1" wp14:anchorId="12F939E5" wp14:editId="7E2ECE0B">
            <wp:simplePos x="0" y="0"/>
            <wp:positionH relativeFrom="column">
              <wp:posOffset>70485</wp:posOffset>
            </wp:positionH>
            <wp:positionV relativeFrom="paragraph">
              <wp:posOffset>27940</wp:posOffset>
            </wp:positionV>
            <wp:extent cx="3205480" cy="1943100"/>
            <wp:effectExtent l="0" t="0" r="0" b="0"/>
            <wp:wrapSquare wrapText="bothSides"/>
            <wp:docPr id="128" name="Рисунок 128" descr="http://museum.ru/imgB.asp?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museum.ru/imgB.asp?566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0548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4E96" w:rsidRPr="009F4E96" w:rsidRDefault="00492354" w:rsidP="00257376">
      <w:pPr>
        <w:pStyle w:val="a5"/>
        <w:numPr>
          <w:ilvl w:val="0"/>
          <w:numId w:val="3"/>
        </w:numPr>
        <w:shd w:val="clear" w:color="auto" w:fill="D6E3BC" w:themeFill="accent3" w:themeFillTint="66"/>
        <w:rPr>
          <w:color w:val="333333"/>
          <w:szCs w:val="28"/>
          <w:shd w:val="clear" w:color="auto" w:fill="E0D9D9"/>
          <w:vertAlign w:val="baseline"/>
        </w:rPr>
      </w:pPr>
      <w:r>
        <w:rPr>
          <w:color w:val="333333"/>
          <w:szCs w:val="28"/>
          <w:vertAlign w:val="baseline"/>
        </w:rPr>
        <w:t xml:space="preserve"> </w:t>
      </w:r>
      <w:r w:rsidR="009F4E96">
        <w:rPr>
          <w:color w:val="333333"/>
          <w:szCs w:val="28"/>
          <w:vertAlign w:val="baseline"/>
        </w:rPr>
        <w:t>М</w:t>
      </w:r>
      <w:r w:rsidR="009F4E96" w:rsidRPr="009F4E96">
        <w:rPr>
          <w:color w:val="333333"/>
          <w:szCs w:val="28"/>
          <w:vertAlign w:val="baseline"/>
        </w:rPr>
        <w:t>узей минералов</w:t>
      </w:r>
      <w:r>
        <w:rPr>
          <w:color w:val="333333"/>
          <w:szCs w:val="28"/>
          <w:vertAlign w:val="baseline"/>
        </w:rPr>
        <w:t xml:space="preserve"> </w:t>
      </w:r>
      <w:r w:rsidRPr="00492354">
        <w:rPr>
          <w:color w:val="2D4C4F"/>
          <w:szCs w:val="28"/>
          <w:shd w:val="clear" w:color="auto" w:fill="FFFFFF"/>
          <w:vertAlign w:val="baseline"/>
        </w:rPr>
        <w:t>руд, самоцветов "</w:t>
      </w:r>
      <w:proofErr w:type="gramStart"/>
      <w:r w:rsidRPr="00492354">
        <w:rPr>
          <w:color w:val="2D4C4F"/>
          <w:szCs w:val="28"/>
          <w:shd w:val="clear" w:color="auto" w:fill="FFFFFF"/>
          <w:vertAlign w:val="baseline"/>
        </w:rPr>
        <w:t>Удивительное</w:t>
      </w:r>
      <w:proofErr w:type="gramEnd"/>
      <w:r w:rsidRPr="00492354">
        <w:rPr>
          <w:color w:val="2D4C4F"/>
          <w:szCs w:val="28"/>
          <w:shd w:val="clear" w:color="auto" w:fill="FFFFFF"/>
          <w:vertAlign w:val="baseline"/>
        </w:rPr>
        <w:t xml:space="preserve"> в камне"</w:t>
      </w:r>
    </w:p>
    <w:p w:rsidR="009F4E96" w:rsidRPr="00492354" w:rsidRDefault="00492354" w:rsidP="00257376">
      <w:pPr>
        <w:pStyle w:val="a5"/>
        <w:widowControl/>
        <w:shd w:val="clear" w:color="auto" w:fill="D6E3BC" w:themeFill="accent3" w:themeFillTint="66"/>
        <w:spacing w:after="0" w:line="240" w:lineRule="auto"/>
        <w:ind w:left="1080"/>
        <w:rPr>
          <w:rFonts w:eastAsia="Times New Roman"/>
          <w:szCs w:val="28"/>
          <w:vertAlign w:val="baseline"/>
          <w:lang w:eastAsia="ru-RU"/>
        </w:rPr>
      </w:pPr>
      <w:r w:rsidRPr="00492354">
        <w:rPr>
          <w:rFonts w:eastAsia="Times New Roman"/>
          <w:color w:val="000000"/>
          <w:szCs w:val="28"/>
          <w:shd w:val="clear" w:color="auto" w:fill="FFFFFF"/>
          <w:vertAlign w:val="baseline"/>
          <w:lang w:eastAsia="ru-RU"/>
        </w:rPr>
        <w:t>Э</w:t>
      </w:r>
      <w:r w:rsidR="009F4E96" w:rsidRPr="00492354">
        <w:rPr>
          <w:rFonts w:eastAsia="Times New Roman"/>
          <w:color w:val="000000"/>
          <w:szCs w:val="28"/>
          <w:shd w:val="clear" w:color="auto" w:fill="FFFFFF"/>
          <w:vertAlign w:val="baseline"/>
          <w:lang w:eastAsia="ru-RU"/>
        </w:rPr>
        <w:t>кспонаты музея собирались, начиная с 1952 г. Поначалу не специально для музея, выставки, а просто как редкие экземпляры, необычные явления в мире камня. И лишь последние десятилетия коллекция пополнялась целенаправленно, не только личным сбором, но и с помощью друзей, путём обмена, приобретения у других коллекционеров и т.д.</w:t>
      </w:r>
    </w:p>
    <w:p w:rsidR="009F4E96" w:rsidRPr="00492354" w:rsidRDefault="009F4E96" w:rsidP="00257376">
      <w:pPr>
        <w:pStyle w:val="a5"/>
        <w:widowControl/>
        <w:shd w:val="clear" w:color="auto" w:fill="D6E3BC" w:themeFill="accent3" w:themeFillTint="66"/>
        <w:spacing w:before="100" w:beforeAutospacing="1" w:after="100" w:afterAutospacing="1" w:line="240" w:lineRule="auto"/>
        <w:ind w:left="1080"/>
        <w:jc w:val="both"/>
        <w:rPr>
          <w:rFonts w:eastAsia="Times New Roman"/>
          <w:color w:val="000000"/>
          <w:szCs w:val="28"/>
          <w:vertAlign w:val="baseline"/>
          <w:lang w:eastAsia="ru-RU"/>
        </w:rPr>
      </w:pPr>
      <w:r w:rsidRPr="00492354">
        <w:rPr>
          <w:rFonts w:eastAsia="Times New Roman"/>
          <w:color w:val="000000"/>
          <w:szCs w:val="28"/>
          <w:vertAlign w:val="baseline"/>
          <w:lang w:eastAsia="ru-RU"/>
        </w:rPr>
        <w:t xml:space="preserve">   Довольно широко представлены яшмы Урала, минералы кремнезема (хрусталь, аметисты, хризопразы, халцедоны, агаты, опалы, </w:t>
      </w:r>
      <w:proofErr w:type="spellStart"/>
      <w:r w:rsidRPr="00492354">
        <w:rPr>
          <w:rFonts w:eastAsia="Times New Roman"/>
          <w:color w:val="000000"/>
          <w:szCs w:val="28"/>
          <w:vertAlign w:val="baseline"/>
          <w:lang w:eastAsia="ru-RU"/>
        </w:rPr>
        <w:t>кахолонги</w:t>
      </w:r>
      <w:proofErr w:type="spellEnd"/>
      <w:r w:rsidRPr="00492354">
        <w:rPr>
          <w:rFonts w:eastAsia="Times New Roman"/>
          <w:color w:val="000000"/>
          <w:szCs w:val="28"/>
          <w:vertAlign w:val="baseline"/>
          <w:lang w:eastAsia="ru-RU"/>
        </w:rPr>
        <w:t xml:space="preserve">), сульфидные минералы, многие руды, различного рода рисунчатые метаморфические </w:t>
      </w:r>
      <w:proofErr w:type="spellStart"/>
      <w:r w:rsidRPr="00492354">
        <w:rPr>
          <w:rFonts w:eastAsia="Times New Roman"/>
          <w:color w:val="000000"/>
          <w:szCs w:val="28"/>
          <w:vertAlign w:val="baseline"/>
          <w:lang w:eastAsia="ru-RU"/>
        </w:rPr>
        <w:t>порыщи</w:t>
      </w:r>
      <w:proofErr w:type="spellEnd"/>
      <w:r w:rsidRPr="00492354">
        <w:rPr>
          <w:rFonts w:eastAsia="Times New Roman"/>
          <w:color w:val="000000"/>
          <w:szCs w:val="28"/>
          <w:vertAlign w:val="baseline"/>
          <w:lang w:eastAsia="ru-RU"/>
        </w:rPr>
        <w:t>, почти все цветные камни, многие самоцветы.</w:t>
      </w:r>
    </w:p>
    <w:p w:rsidR="009F4E96" w:rsidRPr="00492354" w:rsidRDefault="009F4E96" w:rsidP="00257376">
      <w:pPr>
        <w:pStyle w:val="a5"/>
        <w:widowControl/>
        <w:shd w:val="clear" w:color="auto" w:fill="D6E3BC" w:themeFill="accent3" w:themeFillTint="66"/>
        <w:spacing w:before="100" w:beforeAutospacing="1" w:after="100" w:afterAutospacing="1" w:line="240" w:lineRule="auto"/>
        <w:ind w:left="1080"/>
        <w:jc w:val="both"/>
        <w:rPr>
          <w:rFonts w:eastAsia="Times New Roman"/>
          <w:color w:val="000000"/>
          <w:szCs w:val="28"/>
          <w:vertAlign w:val="baseline"/>
          <w:lang w:eastAsia="ru-RU"/>
        </w:rPr>
      </w:pPr>
      <w:r w:rsidRPr="00492354">
        <w:rPr>
          <w:rFonts w:eastAsia="Times New Roman"/>
          <w:color w:val="000000"/>
          <w:szCs w:val="28"/>
          <w:vertAlign w:val="baseline"/>
          <w:lang w:eastAsia="ru-RU"/>
        </w:rPr>
        <w:t xml:space="preserve">    Широко и полно представлены минералы, руды и вмещающие породы </w:t>
      </w:r>
      <w:proofErr w:type="spellStart"/>
      <w:r w:rsidRPr="00492354">
        <w:rPr>
          <w:rFonts w:eastAsia="Times New Roman"/>
          <w:color w:val="000000"/>
          <w:szCs w:val="28"/>
          <w:vertAlign w:val="baseline"/>
          <w:lang w:eastAsia="ru-RU"/>
        </w:rPr>
        <w:t>Урупского</w:t>
      </w:r>
      <w:proofErr w:type="spellEnd"/>
      <w:r w:rsidRPr="00492354">
        <w:rPr>
          <w:rFonts w:eastAsia="Times New Roman"/>
          <w:color w:val="000000"/>
          <w:szCs w:val="28"/>
          <w:vertAlign w:val="baseline"/>
          <w:lang w:eastAsia="ru-RU"/>
        </w:rPr>
        <w:t xml:space="preserve"> </w:t>
      </w:r>
      <w:proofErr w:type="spellStart"/>
      <w:r w:rsidRPr="00492354">
        <w:rPr>
          <w:rFonts w:eastAsia="Times New Roman"/>
          <w:color w:val="000000"/>
          <w:szCs w:val="28"/>
          <w:vertAlign w:val="baseline"/>
          <w:lang w:eastAsia="ru-RU"/>
        </w:rPr>
        <w:t>медноколчеданного</w:t>
      </w:r>
      <w:proofErr w:type="spellEnd"/>
      <w:r w:rsidRPr="00492354">
        <w:rPr>
          <w:rFonts w:eastAsia="Times New Roman"/>
          <w:color w:val="000000"/>
          <w:szCs w:val="28"/>
          <w:vertAlign w:val="baseline"/>
          <w:lang w:eastAsia="ru-RU"/>
        </w:rPr>
        <w:t xml:space="preserve"> месторождения (Северный Кавказ). Экспонаты взяты с территории от западной Украины до Камчатки и Чукотки, а также из Монголии, Афганистана, Чехии, Германии, Южной Африки, Антарктиды, со дна Атлантического океана. Есть уникальные образцы, например, призматическая (псевдогексагональная) разновидность кристаллов кальцита.</w:t>
      </w:r>
    </w:p>
    <w:p w:rsidR="009F4E96" w:rsidRPr="00492354" w:rsidRDefault="009F4E96" w:rsidP="00257376">
      <w:pPr>
        <w:pStyle w:val="a5"/>
        <w:widowControl/>
        <w:shd w:val="clear" w:color="auto" w:fill="D6E3BC" w:themeFill="accent3" w:themeFillTint="66"/>
        <w:spacing w:before="100" w:beforeAutospacing="1" w:after="100" w:afterAutospacing="1" w:line="240" w:lineRule="auto"/>
        <w:ind w:left="1080"/>
        <w:jc w:val="both"/>
        <w:rPr>
          <w:rFonts w:eastAsia="Times New Roman"/>
          <w:color w:val="000000"/>
          <w:szCs w:val="28"/>
          <w:vertAlign w:val="baseline"/>
          <w:lang w:eastAsia="ru-RU"/>
        </w:rPr>
      </w:pPr>
      <w:r w:rsidRPr="00492354">
        <w:rPr>
          <w:rFonts w:eastAsia="Times New Roman"/>
          <w:color w:val="000000"/>
          <w:szCs w:val="28"/>
          <w:vertAlign w:val="baseline"/>
          <w:lang w:eastAsia="ru-RU"/>
        </w:rPr>
        <w:t xml:space="preserve">    Экспонаты - это штуфы горных пород, минералов и руд, отдельные кристаллы, их друзы и сростки, керн скважин, полировки, частично художественные изделия и поделки из цветного камня. В какой-то степени музей уникальный, т.к. в регионе аналогичного нет. Особый интерес посетителей вызывают нетрадиционные сведения о цветных камнях (под этим термином подразумеваются ювелирные, поделочные, декоративные, коллекционные минералы, исторические камни и т. д.) - их применение в искусстве, технике, быту, </w:t>
      </w:r>
      <w:proofErr w:type="spellStart"/>
      <w:r w:rsidRPr="00492354">
        <w:rPr>
          <w:rFonts w:eastAsia="Times New Roman"/>
          <w:color w:val="000000"/>
          <w:szCs w:val="28"/>
          <w:vertAlign w:val="baseline"/>
          <w:lang w:eastAsia="ru-RU"/>
        </w:rPr>
        <w:t>литотерапии</w:t>
      </w:r>
      <w:proofErr w:type="spellEnd"/>
      <w:r w:rsidRPr="00492354">
        <w:rPr>
          <w:rFonts w:eastAsia="Times New Roman"/>
          <w:color w:val="000000"/>
          <w:szCs w:val="28"/>
          <w:vertAlign w:val="baseline"/>
          <w:lang w:eastAsia="ru-RU"/>
        </w:rPr>
        <w:t>, астрологии, история камня, камень в истории культуры</w:t>
      </w:r>
    </w:p>
    <w:p w:rsidR="00492354" w:rsidRDefault="004F2EA6" w:rsidP="00257376">
      <w:pPr>
        <w:pStyle w:val="a5"/>
        <w:shd w:val="clear" w:color="auto" w:fill="D6E3BC" w:themeFill="accent3" w:themeFillTint="66"/>
        <w:ind w:left="1080"/>
        <w:rPr>
          <w:rFonts w:asciiTheme="minorHAnsi" w:hAnsiTheme="minorHAnsi"/>
          <w:color w:val="333333"/>
          <w:sz w:val="26"/>
          <w:szCs w:val="26"/>
          <w:shd w:val="clear" w:color="auto" w:fill="E0D9D9"/>
        </w:rPr>
      </w:pPr>
      <w:r w:rsidRPr="00492354">
        <w:rPr>
          <w:noProof/>
          <w:szCs w:val="28"/>
          <w:vertAlign w:val="baseline"/>
          <w:lang w:eastAsia="ru-RU"/>
        </w:rPr>
        <w:drawing>
          <wp:anchor distT="0" distB="0" distL="114300" distR="114300" simplePos="0" relativeHeight="251649024" behindDoc="0" locked="0" layoutInCell="1" allowOverlap="1" wp14:anchorId="64A3839D" wp14:editId="6FFD158B">
            <wp:simplePos x="0" y="0"/>
            <wp:positionH relativeFrom="column">
              <wp:posOffset>327660</wp:posOffset>
            </wp:positionH>
            <wp:positionV relativeFrom="paragraph">
              <wp:posOffset>218440</wp:posOffset>
            </wp:positionV>
            <wp:extent cx="3543300" cy="1771650"/>
            <wp:effectExtent l="0" t="0" r="0" b="0"/>
            <wp:wrapSquare wrapText="bothSides"/>
            <wp:docPr id="129" name="Рисунок 129" descr="https://b1.culture.ru/c/343642.884x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b1.culture.ru/c/343642.884x44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43300"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2354" w:rsidRPr="00492354" w:rsidRDefault="00492354" w:rsidP="00257376">
      <w:pPr>
        <w:pStyle w:val="a5"/>
        <w:numPr>
          <w:ilvl w:val="0"/>
          <w:numId w:val="3"/>
        </w:numPr>
        <w:shd w:val="clear" w:color="auto" w:fill="D6E3BC" w:themeFill="accent3" w:themeFillTint="66"/>
        <w:rPr>
          <w:color w:val="333333"/>
          <w:szCs w:val="28"/>
          <w:shd w:val="clear" w:color="auto" w:fill="E0D9D9"/>
          <w:vertAlign w:val="baseline"/>
        </w:rPr>
      </w:pPr>
      <w:r w:rsidRPr="00492354">
        <w:rPr>
          <w:color w:val="333333"/>
          <w:szCs w:val="28"/>
          <w:vertAlign w:val="baseline"/>
        </w:rPr>
        <w:t>Музей тебердинского заповедника</w:t>
      </w:r>
    </w:p>
    <w:p w:rsidR="00492354" w:rsidRPr="00492354" w:rsidRDefault="00492354" w:rsidP="00257376">
      <w:pPr>
        <w:widowControl/>
        <w:shd w:val="clear" w:color="auto" w:fill="D6E3BC" w:themeFill="accent3" w:themeFillTint="66"/>
        <w:spacing w:after="0" w:line="240" w:lineRule="auto"/>
        <w:rPr>
          <w:rFonts w:eastAsia="Times New Roman"/>
          <w:szCs w:val="28"/>
          <w:vertAlign w:val="baseline"/>
          <w:lang w:eastAsia="ru-RU"/>
        </w:rPr>
      </w:pPr>
      <w:r>
        <w:rPr>
          <w:rFonts w:eastAsia="Times New Roman"/>
          <w:color w:val="3C3C3C"/>
          <w:szCs w:val="28"/>
          <w:vertAlign w:val="baseline"/>
          <w:lang w:eastAsia="ru-RU"/>
        </w:rPr>
        <w:t xml:space="preserve">   М</w:t>
      </w:r>
      <w:r w:rsidRPr="00492354">
        <w:rPr>
          <w:rFonts w:eastAsia="Times New Roman"/>
          <w:color w:val="3C3C3C"/>
          <w:szCs w:val="28"/>
          <w:vertAlign w:val="baseline"/>
          <w:lang w:eastAsia="ru-RU"/>
        </w:rPr>
        <w:t xml:space="preserve">узей природы расположен на усадьбе заповедника. Здание музея построено по проекту местного архитектора Владимира </w:t>
      </w:r>
      <w:proofErr w:type="spellStart"/>
      <w:r w:rsidRPr="00492354">
        <w:rPr>
          <w:rFonts w:eastAsia="Times New Roman"/>
          <w:color w:val="3C3C3C"/>
          <w:szCs w:val="28"/>
          <w:vertAlign w:val="baseline"/>
          <w:lang w:eastAsia="ru-RU"/>
        </w:rPr>
        <w:t>Францевича</w:t>
      </w:r>
      <w:proofErr w:type="spellEnd"/>
      <w:r w:rsidRPr="00492354">
        <w:rPr>
          <w:rFonts w:eastAsia="Times New Roman"/>
          <w:color w:val="3C3C3C"/>
          <w:szCs w:val="28"/>
          <w:vertAlign w:val="baseline"/>
          <w:lang w:eastAsia="ru-RU"/>
        </w:rPr>
        <w:t xml:space="preserve"> </w:t>
      </w:r>
      <w:proofErr w:type="spellStart"/>
      <w:r w:rsidRPr="00492354">
        <w:rPr>
          <w:rFonts w:eastAsia="Times New Roman"/>
          <w:color w:val="3C3C3C"/>
          <w:szCs w:val="28"/>
          <w:vertAlign w:val="baseline"/>
          <w:lang w:eastAsia="ru-RU"/>
        </w:rPr>
        <w:t>Крачевского</w:t>
      </w:r>
      <w:proofErr w:type="spellEnd"/>
      <w:r w:rsidRPr="00492354">
        <w:rPr>
          <w:rFonts w:eastAsia="Times New Roman"/>
          <w:color w:val="3C3C3C"/>
          <w:szCs w:val="28"/>
          <w:vertAlign w:val="baseline"/>
          <w:lang w:eastAsia="ru-RU"/>
        </w:rPr>
        <w:t xml:space="preserve">. В конце 1958 г. сдано в эксплуатацию новое здание музея, художником </w:t>
      </w:r>
      <w:proofErr w:type="spellStart"/>
      <w:r w:rsidRPr="00492354">
        <w:rPr>
          <w:rFonts w:eastAsia="Times New Roman"/>
          <w:color w:val="3C3C3C"/>
          <w:szCs w:val="28"/>
          <w:vertAlign w:val="baseline"/>
          <w:lang w:eastAsia="ru-RU"/>
        </w:rPr>
        <w:t>Гречишкиным</w:t>
      </w:r>
      <w:proofErr w:type="spellEnd"/>
      <w:r w:rsidRPr="00492354">
        <w:rPr>
          <w:rFonts w:eastAsia="Times New Roman"/>
          <w:color w:val="3C3C3C"/>
          <w:szCs w:val="28"/>
          <w:vertAlign w:val="baseline"/>
          <w:lang w:eastAsia="ru-RU"/>
        </w:rPr>
        <w:t xml:space="preserve"> П.М. написаны три картины </w:t>
      </w:r>
      <w:r w:rsidRPr="00492354">
        <w:rPr>
          <w:rFonts w:eastAsia="Times New Roman"/>
          <w:color w:val="3C3C3C"/>
          <w:szCs w:val="28"/>
          <w:vertAlign w:val="baseline"/>
          <w:lang w:eastAsia="ru-RU"/>
        </w:rPr>
        <w:lastRenderedPageBreak/>
        <w:t xml:space="preserve">(панно), это бесценный дар музею. Экспозицию в </w:t>
      </w:r>
      <w:proofErr w:type="spellStart"/>
      <w:r w:rsidRPr="00492354">
        <w:rPr>
          <w:rFonts w:eastAsia="Times New Roman"/>
          <w:color w:val="3C3C3C"/>
          <w:szCs w:val="28"/>
          <w:vertAlign w:val="baseline"/>
          <w:lang w:eastAsia="ru-RU"/>
        </w:rPr>
        <w:t>биогруппах</w:t>
      </w:r>
      <w:proofErr w:type="spellEnd"/>
      <w:r w:rsidRPr="00492354">
        <w:rPr>
          <w:rFonts w:eastAsia="Times New Roman"/>
          <w:color w:val="3C3C3C"/>
          <w:szCs w:val="28"/>
          <w:vertAlign w:val="baseline"/>
          <w:lang w:eastAsia="ru-RU"/>
        </w:rPr>
        <w:t xml:space="preserve"> выполнил таксидермист С.Д. </w:t>
      </w:r>
      <w:proofErr w:type="spellStart"/>
      <w:r w:rsidRPr="00492354">
        <w:rPr>
          <w:rFonts w:eastAsia="Times New Roman"/>
          <w:color w:val="3C3C3C"/>
          <w:szCs w:val="28"/>
          <w:vertAlign w:val="baseline"/>
          <w:lang w:eastAsia="ru-RU"/>
        </w:rPr>
        <w:t>Кулигин</w:t>
      </w:r>
      <w:proofErr w:type="spellEnd"/>
      <w:r w:rsidRPr="00492354">
        <w:rPr>
          <w:rFonts w:eastAsia="Times New Roman"/>
          <w:color w:val="3C3C3C"/>
          <w:szCs w:val="28"/>
          <w:vertAlign w:val="baseline"/>
          <w:lang w:eastAsia="ru-RU"/>
        </w:rPr>
        <w:t xml:space="preserve">. С марта 1959 музей открыт для посещения. В 1971-1973 гг. по инициативе директора заповедника </w:t>
      </w:r>
      <w:proofErr w:type="spellStart"/>
      <w:r w:rsidRPr="00492354">
        <w:rPr>
          <w:rFonts w:eastAsia="Times New Roman"/>
          <w:color w:val="3C3C3C"/>
          <w:szCs w:val="28"/>
          <w:vertAlign w:val="baseline"/>
          <w:lang w:eastAsia="ru-RU"/>
        </w:rPr>
        <w:t>Барабанщикова</w:t>
      </w:r>
      <w:proofErr w:type="spellEnd"/>
      <w:r w:rsidRPr="00492354">
        <w:rPr>
          <w:rFonts w:eastAsia="Times New Roman"/>
          <w:color w:val="3C3C3C"/>
          <w:szCs w:val="28"/>
          <w:vertAlign w:val="baseline"/>
          <w:lang w:eastAsia="ru-RU"/>
        </w:rPr>
        <w:t xml:space="preserve"> А.А., была произведена полная реконструкция Музея природы художниками Художественного фонда СССР Воротниковым Федором Федоровичем, Никулиным Владимиром Васильевичем, </w:t>
      </w:r>
      <w:proofErr w:type="spellStart"/>
      <w:r w:rsidRPr="00492354">
        <w:rPr>
          <w:rFonts w:eastAsia="Times New Roman"/>
          <w:color w:val="3C3C3C"/>
          <w:szCs w:val="28"/>
          <w:vertAlign w:val="baseline"/>
          <w:lang w:eastAsia="ru-RU"/>
        </w:rPr>
        <w:t>Будниковым</w:t>
      </w:r>
      <w:proofErr w:type="spellEnd"/>
      <w:r w:rsidRPr="00492354">
        <w:rPr>
          <w:rFonts w:eastAsia="Times New Roman"/>
          <w:color w:val="3C3C3C"/>
          <w:szCs w:val="28"/>
          <w:vertAlign w:val="baseline"/>
          <w:lang w:eastAsia="ru-RU"/>
        </w:rPr>
        <w:t xml:space="preserve"> Николаем.</w:t>
      </w:r>
    </w:p>
    <w:p w:rsidR="00492354" w:rsidRPr="00492354" w:rsidRDefault="00492354" w:rsidP="00257376">
      <w:pPr>
        <w:widowControl/>
        <w:shd w:val="clear" w:color="auto" w:fill="D6E3BC" w:themeFill="accent3" w:themeFillTint="66"/>
        <w:spacing w:before="300" w:after="300" w:line="240" w:lineRule="auto"/>
        <w:rPr>
          <w:rFonts w:eastAsia="Times New Roman"/>
          <w:color w:val="3C3C3C"/>
          <w:szCs w:val="28"/>
          <w:vertAlign w:val="baseline"/>
          <w:lang w:eastAsia="ru-RU"/>
        </w:rPr>
      </w:pPr>
      <w:r w:rsidRPr="00492354">
        <w:rPr>
          <w:rFonts w:eastAsia="Times New Roman"/>
          <w:color w:val="3C3C3C"/>
          <w:szCs w:val="28"/>
          <w:vertAlign w:val="baseline"/>
          <w:lang w:eastAsia="ru-RU"/>
        </w:rPr>
        <w:t>Для ознакомления с природой заповедника в музее имеются 4 экспозиционных зала:</w:t>
      </w:r>
    </w:p>
    <w:p w:rsidR="00492354" w:rsidRPr="00492354" w:rsidRDefault="00492354" w:rsidP="00257376">
      <w:pPr>
        <w:widowControl/>
        <w:numPr>
          <w:ilvl w:val="0"/>
          <w:numId w:val="4"/>
        </w:numPr>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r w:rsidRPr="00492354">
        <w:rPr>
          <w:rFonts w:eastAsia="Times New Roman"/>
          <w:color w:val="3C3C3C"/>
          <w:szCs w:val="28"/>
          <w:vertAlign w:val="baseline"/>
          <w:lang w:eastAsia="ru-RU"/>
        </w:rPr>
        <w:t xml:space="preserve">Вводный зал. Знакомство с заповедником начинается у рельефной карты. В зале имеется коллекция минералов и горных пород, коллекция дневных бабочек, экспозиция развития </w:t>
      </w:r>
      <w:proofErr w:type="spellStart"/>
      <w:r w:rsidRPr="00492354">
        <w:rPr>
          <w:rFonts w:eastAsia="Times New Roman"/>
          <w:color w:val="3C3C3C"/>
          <w:szCs w:val="28"/>
          <w:vertAlign w:val="baseline"/>
          <w:lang w:eastAsia="ru-RU"/>
        </w:rPr>
        <w:t>женьшеневодства</w:t>
      </w:r>
      <w:proofErr w:type="spellEnd"/>
      <w:r w:rsidRPr="00492354">
        <w:rPr>
          <w:rFonts w:eastAsia="Times New Roman"/>
          <w:color w:val="3C3C3C"/>
          <w:szCs w:val="28"/>
          <w:vertAlign w:val="baseline"/>
          <w:lang w:eastAsia="ru-RU"/>
        </w:rPr>
        <w:t xml:space="preserve"> в заповеднике и впечатляющий исполин кавказских лесов зубр.</w:t>
      </w:r>
    </w:p>
    <w:p w:rsidR="00492354" w:rsidRPr="00492354" w:rsidRDefault="00492354" w:rsidP="00257376">
      <w:pPr>
        <w:widowControl/>
        <w:numPr>
          <w:ilvl w:val="0"/>
          <w:numId w:val="4"/>
        </w:numPr>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r w:rsidRPr="00492354">
        <w:rPr>
          <w:rFonts w:eastAsia="Times New Roman"/>
          <w:color w:val="3C3C3C"/>
          <w:szCs w:val="28"/>
          <w:vertAlign w:val="baseline"/>
          <w:lang w:eastAsia="ru-RU"/>
        </w:rPr>
        <w:t>Галерея с диорамами. В галерее с живописными диорамами представлены животные - олени, косули, кабаны медведи, волки и т.д.</w:t>
      </w:r>
    </w:p>
    <w:p w:rsidR="00492354" w:rsidRPr="00492354" w:rsidRDefault="00492354" w:rsidP="00257376">
      <w:pPr>
        <w:widowControl/>
        <w:numPr>
          <w:ilvl w:val="0"/>
          <w:numId w:val="4"/>
        </w:numPr>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r w:rsidRPr="00492354">
        <w:rPr>
          <w:rFonts w:eastAsia="Times New Roman"/>
          <w:color w:val="3C3C3C"/>
          <w:szCs w:val="28"/>
          <w:vertAlign w:val="baseline"/>
          <w:lang w:eastAsia="ru-RU"/>
        </w:rPr>
        <w:t>Зал «Лесной пояс». В лесном зале имеются стенды с чучелами птиц, белки, озерной форели, спилы пород, произрастающих в заповеднике, коллекция рогов оленя по возрастному признаку.</w:t>
      </w:r>
    </w:p>
    <w:p w:rsidR="00492354" w:rsidRDefault="00492354" w:rsidP="00257376">
      <w:pPr>
        <w:widowControl/>
        <w:numPr>
          <w:ilvl w:val="0"/>
          <w:numId w:val="4"/>
        </w:numPr>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r w:rsidRPr="00492354">
        <w:rPr>
          <w:rFonts w:eastAsia="Times New Roman"/>
          <w:color w:val="3C3C3C"/>
          <w:szCs w:val="28"/>
          <w:vertAlign w:val="baseline"/>
          <w:lang w:eastAsia="ru-RU"/>
        </w:rPr>
        <w:t>Зал «Субальпийского и альпийского поясов». В этом зале животный мир представлен чучелами тура, сов, кавказского тетерева, кавказского улара и других видов альпийских птиц. Растительный мир представлен рисунками растений и стендами их возрастной поясности.</w:t>
      </w:r>
    </w:p>
    <w:p w:rsidR="00492354" w:rsidRDefault="00492354" w:rsidP="00257376">
      <w:pPr>
        <w:widowControl/>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p>
    <w:p w:rsidR="00492354" w:rsidRDefault="004F2EA6" w:rsidP="00257376">
      <w:pPr>
        <w:widowControl/>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r>
        <w:rPr>
          <w:noProof/>
          <w:lang w:eastAsia="ru-RU"/>
        </w:rPr>
        <w:drawing>
          <wp:anchor distT="0" distB="0" distL="114300" distR="114300" simplePos="0" relativeHeight="251650048" behindDoc="0" locked="0" layoutInCell="1" allowOverlap="1" wp14:anchorId="5B306AD5" wp14:editId="6B7F5899">
            <wp:simplePos x="0" y="0"/>
            <wp:positionH relativeFrom="column">
              <wp:posOffset>74295</wp:posOffset>
            </wp:positionH>
            <wp:positionV relativeFrom="paragraph">
              <wp:posOffset>281940</wp:posOffset>
            </wp:positionV>
            <wp:extent cx="2897505" cy="1962150"/>
            <wp:effectExtent l="0" t="0" r="0" b="0"/>
            <wp:wrapSquare wrapText="bothSides"/>
            <wp:docPr id="56" name="Рисунок 56" descr="vizit-tsentr-teberdinskogo-zapovednika-700x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izit-tsentr-teberdinskogo-zapovednika-700x47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97505" cy="1962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1C9D" w:rsidRPr="00291C9D" w:rsidRDefault="00291C9D" w:rsidP="00257376">
      <w:pPr>
        <w:pStyle w:val="a5"/>
        <w:numPr>
          <w:ilvl w:val="0"/>
          <w:numId w:val="3"/>
        </w:numPr>
        <w:shd w:val="clear" w:color="auto" w:fill="D6E3BC" w:themeFill="accent3" w:themeFillTint="66"/>
        <w:tabs>
          <w:tab w:val="left" w:pos="1515"/>
        </w:tabs>
        <w:rPr>
          <w:color w:val="333333"/>
          <w:szCs w:val="28"/>
          <w:vertAlign w:val="baseline"/>
        </w:rPr>
      </w:pPr>
      <w:r w:rsidRPr="00291C9D">
        <w:rPr>
          <w:color w:val="333333"/>
          <w:szCs w:val="28"/>
          <w:vertAlign w:val="baseline"/>
        </w:rPr>
        <w:t xml:space="preserve">Визит-Центр Тебердинского заповедника </w:t>
      </w:r>
    </w:p>
    <w:p w:rsidR="00291C9D" w:rsidRDefault="00291C9D"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 Расположен в центральной усадьбе заповедника. В нем установлены стенды с расположением туристических маршрутов и экологических троп. Отдельный стенд информирует посетителей о задачах и целях заповедника, рассказывает о его уникальных особенностях. Сотрудники визит-центра консультируют посетителей о сложности маршрута, подбирают наиболее интересную экскурсию, помогают оформить пропуск в приграничную зону.</w:t>
      </w:r>
    </w:p>
    <w:p w:rsidR="00492354" w:rsidRPr="00492354" w:rsidRDefault="00492354" w:rsidP="00257376">
      <w:pPr>
        <w:widowControl/>
        <w:shd w:val="clear" w:color="auto" w:fill="D6E3BC" w:themeFill="accent3" w:themeFillTint="66"/>
        <w:spacing w:before="100" w:beforeAutospacing="1" w:after="100" w:afterAutospacing="1" w:line="240" w:lineRule="auto"/>
        <w:rPr>
          <w:rFonts w:eastAsia="Times New Roman"/>
          <w:color w:val="3C3C3C"/>
          <w:szCs w:val="28"/>
          <w:vertAlign w:val="baseline"/>
          <w:lang w:eastAsia="ru-RU"/>
        </w:rPr>
      </w:pPr>
    </w:p>
    <w:p w:rsidR="00492354" w:rsidRDefault="00291C9D" w:rsidP="00257376">
      <w:pPr>
        <w:pStyle w:val="a5"/>
        <w:shd w:val="clear" w:color="auto" w:fill="D6E3BC" w:themeFill="accent3" w:themeFillTint="66"/>
        <w:ind w:left="1080"/>
        <w:rPr>
          <w:rFonts w:asciiTheme="minorHAnsi" w:hAnsiTheme="minorHAnsi"/>
          <w:color w:val="333333"/>
          <w:sz w:val="26"/>
          <w:szCs w:val="26"/>
          <w:shd w:val="clear" w:color="auto" w:fill="E0D9D9"/>
        </w:rPr>
      </w:pPr>
      <w:r w:rsidRPr="00857283">
        <w:rPr>
          <w:noProof/>
          <w:lang w:eastAsia="ru-RU"/>
        </w:rPr>
        <w:drawing>
          <wp:anchor distT="0" distB="0" distL="114300" distR="114300" simplePos="0" relativeHeight="251651072" behindDoc="0" locked="0" layoutInCell="1" allowOverlap="1" wp14:anchorId="0F76E304" wp14:editId="5EEFC6A0">
            <wp:simplePos x="0" y="0"/>
            <wp:positionH relativeFrom="column">
              <wp:posOffset>-69850</wp:posOffset>
            </wp:positionH>
            <wp:positionV relativeFrom="paragraph">
              <wp:posOffset>276225</wp:posOffset>
            </wp:positionV>
            <wp:extent cx="3112135" cy="2076450"/>
            <wp:effectExtent l="0" t="0" r="0" b="0"/>
            <wp:wrapSquare wrapText="bothSides"/>
            <wp:docPr id="75" name="Рисунок 75" descr="ozero-kara-kyol-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ozero-kara-kyol-700x46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12135" cy="2076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1C9D" w:rsidRPr="00291C9D" w:rsidRDefault="00291C9D" w:rsidP="00257376">
      <w:pPr>
        <w:pStyle w:val="a5"/>
        <w:numPr>
          <w:ilvl w:val="0"/>
          <w:numId w:val="3"/>
        </w:numPr>
        <w:shd w:val="clear" w:color="auto" w:fill="D6E3BC" w:themeFill="accent3" w:themeFillTint="66"/>
        <w:rPr>
          <w:color w:val="333333"/>
          <w:szCs w:val="28"/>
          <w:shd w:val="clear" w:color="auto" w:fill="E0D9D9"/>
          <w:vertAlign w:val="baseline"/>
        </w:rPr>
      </w:pPr>
      <w:r w:rsidRPr="00291C9D">
        <w:rPr>
          <w:color w:val="333333"/>
          <w:szCs w:val="28"/>
          <w:vertAlign w:val="baseline"/>
        </w:rPr>
        <w:t>Озеро Кара-</w:t>
      </w:r>
      <w:proofErr w:type="spellStart"/>
      <w:r w:rsidRPr="00291C9D">
        <w:rPr>
          <w:color w:val="333333"/>
          <w:szCs w:val="28"/>
          <w:vertAlign w:val="baseline"/>
        </w:rPr>
        <w:t>Кел</w:t>
      </w:r>
      <w:proofErr w:type="spellEnd"/>
    </w:p>
    <w:p w:rsidR="00291C9D" w:rsidRDefault="00291C9D" w:rsidP="00257376">
      <w:pPr>
        <w:shd w:val="clear" w:color="auto" w:fill="D6E3BC" w:themeFill="accent3" w:themeFillTint="66"/>
        <w:ind w:firstLine="708"/>
        <w:rPr>
          <w:szCs w:val="28"/>
          <w:vertAlign w:val="baseline"/>
        </w:rPr>
      </w:pPr>
      <w:r w:rsidRPr="00F843FF">
        <w:rPr>
          <w:color w:val="333333"/>
          <w:szCs w:val="28"/>
          <w:vertAlign w:val="baseline"/>
        </w:rPr>
        <w:t>Является самым теплым озером заповедника. Летом температура воды в нем достигает 20 градусов. Вода в озере имеет темный цвет из-за глинистого дна, при этом она чистая и прозрачная. Озеро имеет небольшие размеры – 250*100 метров и глубину примерно 3 метра. Озеро образовано несколько столетий назад при сползании ледника, и на его берегу до сих пор разбросаны большие камни, когда-то принесенные ледником.</w:t>
      </w:r>
      <w:r w:rsidRPr="00F843FF">
        <w:rPr>
          <w:color w:val="333333"/>
          <w:szCs w:val="28"/>
          <w:vertAlign w:val="baseline"/>
        </w:rPr>
        <w:br/>
      </w:r>
      <w:r w:rsidR="00D806FC">
        <w:rPr>
          <w:color w:val="333333"/>
          <w:szCs w:val="28"/>
          <w:vertAlign w:val="baseline"/>
        </w:rPr>
        <w:t xml:space="preserve"> </w:t>
      </w:r>
    </w:p>
    <w:p w:rsidR="00E21F8A" w:rsidRPr="004F2EA6" w:rsidRDefault="004F2EA6" w:rsidP="00257376">
      <w:pPr>
        <w:shd w:val="clear" w:color="auto" w:fill="D6E3BC" w:themeFill="accent3" w:themeFillTint="66"/>
        <w:rPr>
          <w:rFonts w:asciiTheme="minorHAnsi" w:hAnsiTheme="minorHAnsi"/>
          <w:color w:val="333333"/>
          <w:sz w:val="26"/>
          <w:szCs w:val="26"/>
          <w:shd w:val="clear" w:color="auto" w:fill="E0D9D9"/>
        </w:rPr>
      </w:pPr>
      <w:r>
        <w:rPr>
          <w:noProof/>
          <w:lang w:eastAsia="ru-RU"/>
        </w:rPr>
        <w:drawing>
          <wp:anchor distT="0" distB="0" distL="114300" distR="114300" simplePos="0" relativeHeight="251623424" behindDoc="0" locked="0" layoutInCell="1" allowOverlap="1" wp14:anchorId="2FA3CE7A" wp14:editId="3A34FCCE">
            <wp:simplePos x="0" y="0"/>
            <wp:positionH relativeFrom="column">
              <wp:posOffset>-81915</wp:posOffset>
            </wp:positionH>
            <wp:positionV relativeFrom="paragraph">
              <wp:posOffset>-394335</wp:posOffset>
            </wp:positionV>
            <wp:extent cx="3039745" cy="2019300"/>
            <wp:effectExtent l="0" t="0" r="8255" b="0"/>
            <wp:wrapSquare wrapText="bothSides"/>
            <wp:docPr id="63" name="Рисунок 63" descr="badukskie-ozera-700x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adukskie-ozera-700x46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39745"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91C9D" w:rsidRPr="004F2EA6">
        <w:rPr>
          <w:color w:val="7D7D7D"/>
          <w:szCs w:val="28"/>
          <w:vertAlign w:val="baseline"/>
        </w:rPr>
        <w:t xml:space="preserve">9. </w:t>
      </w:r>
      <w:r w:rsidR="00E21F8A" w:rsidRPr="004F2EA6">
        <w:rPr>
          <w:color w:val="7D7D7D"/>
          <w:szCs w:val="28"/>
          <w:vertAlign w:val="baseline"/>
        </w:rPr>
        <w:t xml:space="preserve"> </w:t>
      </w:r>
      <w:proofErr w:type="spellStart"/>
      <w:r w:rsidR="0035085B" w:rsidRPr="004F2EA6">
        <w:rPr>
          <w:color w:val="7D7D7D"/>
          <w:szCs w:val="28"/>
          <w:vertAlign w:val="baseline"/>
        </w:rPr>
        <w:t>Б</w:t>
      </w:r>
      <w:r w:rsidR="00E21F8A" w:rsidRPr="004F2EA6">
        <w:rPr>
          <w:color w:val="333333"/>
          <w:szCs w:val="28"/>
          <w:vertAlign w:val="baseline"/>
        </w:rPr>
        <w:t>адукские</w:t>
      </w:r>
      <w:proofErr w:type="spellEnd"/>
      <w:r w:rsidR="00E21F8A" w:rsidRPr="004F2EA6">
        <w:rPr>
          <w:color w:val="333333"/>
          <w:szCs w:val="28"/>
          <w:vertAlign w:val="baseline"/>
        </w:rPr>
        <w:t xml:space="preserve"> озёра</w:t>
      </w:r>
    </w:p>
    <w:p w:rsidR="00291C9D" w:rsidRPr="002A16D5" w:rsidRDefault="00D806FC" w:rsidP="00257376">
      <w:p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54144" behindDoc="0" locked="0" layoutInCell="1" allowOverlap="1" wp14:anchorId="1DD3468D" wp14:editId="4D464F49">
            <wp:simplePos x="0" y="0"/>
            <wp:positionH relativeFrom="column">
              <wp:posOffset>-3076575</wp:posOffset>
            </wp:positionH>
            <wp:positionV relativeFrom="paragraph">
              <wp:posOffset>1600835</wp:posOffset>
            </wp:positionV>
            <wp:extent cx="2883535" cy="1924050"/>
            <wp:effectExtent l="0" t="0" r="0" b="0"/>
            <wp:wrapSquare wrapText="bothSides"/>
            <wp:docPr id="130" name="Рисунок 130" descr="kluhorskoe-ozero-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luhorskoe-ozero-700x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3535"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sidR="00E21F8A" w:rsidRPr="00E21F8A">
        <w:rPr>
          <w:color w:val="333333"/>
          <w:szCs w:val="28"/>
          <w:vertAlign w:val="baseline"/>
        </w:rPr>
        <w:t xml:space="preserve"> Представляют</w:t>
      </w:r>
      <w:r w:rsidR="00E21F8A" w:rsidRPr="00E21F8A">
        <w:rPr>
          <w:color w:val="333333"/>
          <w:szCs w:val="28"/>
          <w:shd w:val="clear" w:color="auto" w:fill="FFFFFF" w:themeFill="background1"/>
          <w:vertAlign w:val="baseline"/>
        </w:rPr>
        <w:t xml:space="preserve"> собой каскад из трех горных озер. Они расположены среди хвойного леса и являются популярным туристическим объектом. За прохождение по пешему маршруту к озерам нужно внести символическую плату администрации заповедника. Начальной точкой маршрута является подвесной мост через реку Теберда. Поход до озер занимает около 4-5 часов, по дороге нужно преодолеть несколько крутых подъемов.</w:t>
      </w:r>
      <w:r w:rsidR="00E21F8A" w:rsidRPr="00E21F8A">
        <w:rPr>
          <w:color w:val="333333"/>
          <w:szCs w:val="28"/>
          <w:vertAlign w:val="baseline"/>
        </w:rPr>
        <w:br/>
      </w:r>
      <w:r w:rsidR="00670403">
        <w:rPr>
          <w:color w:val="333333"/>
          <w:szCs w:val="28"/>
          <w:vertAlign w:val="baseline"/>
        </w:rPr>
        <w:t xml:space="preserve"> </w:t>
      </w:r>
      <w:r w:rsidR="00E21F8A" w:rsidRPr="00E21F8A">
        <w:rPr>
          <w:color w:val="333333"/>
          <w:szCs w:val="28"/>
          <w:vertAlign w:val="baseline"/>
        </w:rPr>
        <w:br/>
      </w:r>
      <w:r w:rsidR="00E21F8A">
        <w:rPr>
          <w:color w:val="333333"/>
          <w:szCs w:val="28"/>
          <w:vertAlign w:val="baseline"/>
        </w:rPr>
        <w:t xml:space="preserve"> </w:t>
      </w:r>
      <w:r w:rsidR="00291C9D">
        <w:rPr>
          <w:color w:val="333333"/>
          <w:szCs w:val="28"/>
          <w:vertAlign w:val="baseline"/>
        </w:rPr>
        <w:t xml:space="preserve"> 10. </w:t>
      </w:r>
      <w:r w:rsidR="00291C9D" w:rsidRPr="002A16D5">
        <w:rPr>
          <w:color w:val="333333"/>
          <w:szCs w:val="28"/>
          <w:vertAlign w:val="baseline"/>
        </w:rPr>
        <w:t xml:space="preserve"> </w:t>
      </w:r>
      <w:proofErr w:type="spellStart"/>
      <w:r w:rsidR="00291C9D" w:rsidRPr="002A16D5">
        <w:rPr>
          <w:color w:val="333333"/>
          <w:szCs w:val="28"/>
          <w:vertAlign w:val="baseline"/>
        </w:rPr>
        <w:t>Клухорское</w:t>
      </w:r>
      <w:proofErr w:type="spellEnd"/>
      <w:r w:rsidR="00291C9D" w:rsidRPr="002A16D5">
        <w:rPr>
          <w:color w:val="333333"/>
          <w:szCs w:val="28"/>
          <w:vertAlign w:val="baseline"/>
        </w:rPr>
        <w:t xml:space="preserve"> озеро</w:t>
      </w:r>
    </w:p>
    <w:p w:rsidR="00291C9D" w:rsidRPr="002A16D5" w:rsidRDefault="00291C9D"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 Озеро расположено близ </w:t>
      </w:r>
      <w:proofErr w:type="spellStart"/>
      <w:r w:rsidRPr="002A16D5">
        <w:rPr>
          <w:color w:val="333333"/>
          <w:szCs w:val="28"/>
          <w:vertAlign w:val="baseline"/>
        </w:rPr>
        <w:t>Кулухорского</w:t>
      </w:r>
      <w:proofErr w:type="spellEnd"/>
      <w:r w:rsidRPr="002A16D5">
        <w:rPr>
          <w:color w:val="333333"/>
          <w:szCs w:val="28"/>
          <w:vertAlign w:val="baseline"/>
        </w:rPr>
        <w:t xml:space="preserve"> перевала на высоте 1850 метров. Его размеры 400*300 метров, глубина достигает 35 метров. Озеро находится в окружении скал и заснеженных вершин. Вода в нем не прогревается даже летом, и даже в июле на его поверхности могут плавать льдины. Туристов привлекает необычный цвет воды в озере – бирюзово-зеленоватый с молочным оттенком. С </w:t>
      </w:r>
      <w:r w:rsidRPr="002A16D5">
        <w:rPr>
          <w:color w:val="333333"/>
          <w:szCs w:val="28"/>
          <w:vertAlign w:val="baseline"/>
        </w:rPr>
        <w:lastRenderedPageBreak/>
        <w:t>южной стороны озера находится небольшой ледник.</w:t>
      </w:r>
    </w:p>
    <w:p w:rsidR="00291C9D" w:rsidRDefault="00D806FC" w:rsidP="00257376">
      <w:p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56192" behindDoc="0" locked="0" layoutInCell="1" allowOverlap="1" wp14:anchorId="1D5C88FA" wp14:editId="01FF900D">
            <wp:simplePos x="0" y="0"/>
            <wp:positionH relativeFrom="column">
              <wp:posOffset>74295</wp:posOffset>
            </wp:positionH>
            <wp:positionV relativeFrom="paragraph">
              <wp:posOffset>126365</wp:posOffset>
            </wp:positionV>
            <wp:extent cx="2814955" cy="2105025"/>
            <wp:effectExtent l="0" t="0" r="4445" b="9525"/>
            <wp:wrapSquare wrapText="bothSides"/>
            <wp:docPr id="132" name="Рисунок 132" descr="https://avatars.mds.yandex.net/get-turbo/1988215/rth259da92bc566b595bf4753c24500d751/max_g480_c12_r4x3_p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s://avatars.mds.yandex.net/get-turbo/1988215/rth259da92bc566b595bf4753c24500d751/max_g480_c12_r4x3_pd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4955"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91C9D" w:rsidRPr="002A16D5">
        <w:rPr>
          <w:color w:val="333333"/>
          <w:szCs w:val="28"/>
          <w:vertAlign w:val="baseline"/>
        </w:rPr>
        <w:t xml:space="preserve">  </w:t>
      </w:r>
      <w:r w:rsidR="00291C9D">
        <w:rPr>
          <w:color w:val="333333"/>
          <w:szCs w:val="28"/>
          <w:vertAlign w:val="baseline"/>
        </w:rPr>
        <w:t xml:space="preserve">11. </w:t>
      </w:r>
      <w:r w:rsidR="00291C9D" w:rsidRPr="002A16D5">
        <w:rPr>
          <w:color w:val="333333"/>
          <w:szCs w:val="28"/>
          <w:vertAlign w:val="baseline"/>
        </w:rPr>
        <w:t xml:space="preserve">Водопад Шумка </w:t>
      </w:r>
    </w:p>
    <w:p w:rsidR="00291C9D" w:rsidRDefault="00291C9D"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Расположен на высоте 1523 метра. Высота падения воды с уступа составляет 13 метров. Пешеходный маршрут к нему не представляет сложности и проходит через красивый и густой лес. Водопад скрыт от глаз за деревьями, поэтому приходящие к нему туристы сначала слышат шум падающей воды, а потом только видят его. Именно из-за этого эффекта водопад получил свое название. Поход до водопада из Домбая займет не более часа.</w:t>
      </w:r>
    </w:p>
    <w:p w:rsidR="00291C9D" w:rsidRDefault="00291C9D" w:rsidP="00257376">
      <w:p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57216" behindDoc="0" locked="0" layoutInCell="1" allowOverlap="1" wp14:anchorId="44460329" wp14:editId="4CF41DD4">
            <wp:simplePos x="0" y="0"/>
            <wp:positionH relativeFrom="column">
              <wp:posOffset>3810</wp:posOffset>
            </wp:positionH>
            <wp:positionV relativeFrom="paragraph">
              <wp:posOffset>86995</wp:posOffset>
            </wp:positionV>
            <wp:extent cx="3149600" cy="2028825"/>
            <wp:effectExtent l="0" t="0" r="0" b="9525"/>
            <wp:wrapSquare wrapText="bothSides"/>
            <wp:docPr id="133" name="Рисунок 133" descr="https://avatars.mds.yandex.net/get-turbo/2399319/rthe1c3c8f7052ca153381b0f0c9b01b03f/max_g480_c12_r4x3_p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avatars.mds.yandex.net/get-turbo/2399319/rthe1c3c8f7052ca153381b0f0c9b01b03f/max_g480_c12_r4x3_pd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49600"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333333"/>
          <w:szCs w:val="28"/>
          <w:vertAlign w:val="baseline"/>
        </w:rPr>
        <w:t xml:space="preserve"> 12. Развалины древней Алании</w:t>
      </w:r>
    </w:p>
    <w:p w:rsidR="00291C9D" w:rsidRPr="00291C9D" w:rsidRDefault="00291C9D" w:rsidP="00257376">
      <w:pPr>
        <w:pStyle w:val="paragraph"/>
        <w:shd w:val="clear" w:color="auto" w:fill="D6E3BC" w:themeFill="accent3" w:themeFillTint="66"/>
        <w:spacing w:before="360" w:beforeAutospacing="0" w:after="0" w:afterAutospacing="0"/>
        <w:rPr>
          <w:color w:val="000000"/>
          <w:sz w:val="28"/>
          <w:szCs w:val="28"/>
        </w:rPr>
      </w:pPr>
      <w:r w:rsidRPr="00291C9D">
        <w:rPr>
          <w:color w:val="000000"/>
          <w:sz w:val="28"/>
          <w:szCs w:val="28"/>
          <w:shd w:val="clear" w:color="auto" w:fill="FFFFFF"/>
        </w:rPr>
        <w:t>Недалеко от Верхней Теберды можно посмотреть то, что осталось от крупного древнего города Алания.</w:t>
      </w:r>
      <w:r>
        <w:rPr>
          <w:color w:val="000000"/>
          <w:szCs w:val="28"/>
          <w:shd w:val="clear" w:color="auto" w:fill="FFFFFF"/>
        </w:rPr>
        <w:t xml:space="preserve"> </w:t>
      </w:r>
      <w:r w:rsidRPr="00291C9D">
        <w:rPr>
          <w:color w:val="000000"/>
          <w:sz w:val="28"/>
          <w:szCs w:val="28"/>
        </w:rPr>
        <w:t>Здесь еще сохранились руины, где угадываются террасы, крепостные стены, кузница, хозяйственные постройки. По тому, что осталось от развалин, определяется достаточно высокий уровень жизни и развития древней Алании. Когда-то по ее территории проходили торговые караваны Великого Шелкового пути.</w:t>
      </w:r>
    </w:p>
    <w:p w:rsidR="00291C9D" w:rsidRPr="00291C9D" w:rsidRDefault="00291C9D" w:rsidP="00257376">
      <w:pPr>
        <w:pStyle w:val="paragraph"/>
        <w:shd w:val="clear" w:color="auto" w:fill="D6E3BC" w:themeFill="accent3" w:themeFillTint="66"/>
        <w:spacing w:before="180" w:beforeAutospacing="0" w:after="0" w:afterAutospacing="0"/>
        <w:rPr>
          <w:color w:val="000000"/>
          <w:sz w:val="28"/>
          <w:szCs w:val="28"/>
        </w:rPr>
      </w:pPr>
      <w:r w:rsidRPr="00291C9D">
        <w:rPr>
          <w:color w:val="000000"/>
          <w:sz w:val="28"/>
          <w:szCs w:val="28"/>
        </w:rPr>
        <w:t>После нашествия монголо-татарского ига город был опустошен и разрушен. Любителям древних исторических мест такая достопримечательность наверняка понравится.</w:t>
      </w:r>
    </w:p>
    <w:p w:rsidR="00291C9D" w:rsidRPr="00291C9D" w:rsidRDefault="00291C9D" w:rsidP="00257376">
      <w:pPr>
        <w:shd w:val="clear" w:color="auto" w:fill="D6E3BC" w:themeFill="accent3" w:themeFillTint="66"/>
        <w:tabs>
          <w:tab w:val="left" w:pos="1515"/>
        </w:tabs>
        <w:rPr>
          <w:color w:val="333333"/>
          <w:szCs w:val="28"/>
          <w:vertAlign w:val="baseline"/>
        </w:rPr>
      </w:pPr>
    </w:p>
    <w:p w:rsidR="00291C9D" w:rsidRDefault="00291C9D" w:rsidP="00257376">
      <w:pPr>
        <w:shd w:val="clear" w:color="auto" w:fill="D6E3BC" w:themeFill="accent3" w:themeFillTint="66"/>
        <w:tabs>
          <w:tab w:val="left" w:pos="1515"/>
        </w:tabs>
        <w:rPr>
          <w:color w:val="333333"/>
          <w:szCs w:val="28"/>
          <w:vertAlign w:val="baseline"/>
        </w:rPr>
      </w:pPr>
    </w:p>
    <w:p w:rsidR="00D806FC" w:rsidRDefault="00D806FC" w:rsidP="00257376">
      <w:p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58240" behindDoc="0" locked="0" layoutInCell="1" allowOverlap="1" wp14:anchorId="4C292801" wp14:editId="61F08DF8">
            <wp:simplePos x="0" y="0"/>
            <wp:positionH relativeFrom="column">
              <wp:posOffset>3810</wp:posOffset>
            </wp:positionH>
            <wp:positionV relativeFrom="paragraph">
              <wp:posOffset>8890</wp:posOffset>
            </wp:positionV>
            <wp:extent cx="3096895" cy="2057400"/>
            <wp:effectExtent l="0" t="0" r="8255" b="0"/>
            <wp:wrapSquare wrapText="bothSides"/>
            <wp:docPr id="64" name="Рисунок 64" descr="kladbische-alpinistov-700x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ladbische-alpinistov-700x46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9689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333333"/>
          <w:szCs w:val="28"/>
          <w:vertAlign w:val="baseline"/>
        </w:rPr>
        <w:t>13.</w:t>
      </w:r>
      <w:r w:rsidRPr="00F843FF">
        <w:rPr>
          <w:color w:val="333333"/>
          <w:szCs w:val="28"/>
          <w:vertAlign w:val="baseline"/>
        </w:rPr>
        <w:t xml:space="preserve">  Кладбище альпинистов </w:t>
      </w:r>
    </w:p>
    <w:p w:rsidR="00D806FC" w:rsidRDefault="00D806FC" w:rsidP="00257376">
      <w:pPr>
        <w:shd w:val="clear" w:color="auto" w:fill="D6E3BC" w:themeFill="accent3" w:themeFillTint="66"/>
        <w:tabs>
          <w:tab w:val="left" w:pos="1515"/>
        </w:tabs>
        <w:rPr>
          <w:color w:val="333333"/>
          <w:szCs w:val="28"/>
          <w:vertAlign w:val="baseline"/>
        </w:rPr>
      </w:pPr>
      <w:r w:rsidRPr="00F843FF">
        <w:rPr>
          <w:color w:val="333333"/>
          <w:szCs w:val="28"/>
          <w:vertAlign w:val="baseline"/>
        </w:rPr>
        <w:t xml:space="preserve">Мемориальное кладбище расположено близ Домбайской поляны, в ущелье реки </w:t>
      </w:r>
      <w:proofErr w:type="spellStart"/>
      <w:r w:rsidRPr="00F843FF">
        <w:rPr>
          <w:color w:val="333333"/>
          <w:szCs w:val="28"/>
          <w:vertAlign w:val="baseline"/>
        </w:rPr>
        <w:t>Алибек</w:t>
      </w:r>
      <w:proofErr w:type="spellEnd"/>
      <w:r w:rsidRPr="00F843FF">
        <w:rPr>
          <w:color w:val="333333"/>
          <w:szCs w:val="28"/>
          <w:vertAlign w:val="baseline"/>
        </w:rPr>
        <w:t xml:space="preserve">. Представляет собой несколько десятков каменных плит, которые </w:t>
      </w:r>
      <w:r w:rsidRPr="00F843FF">
        <w:rPr>
          <w:color w:val="333333"/>
          <w:szCs w:val="28"/>
          <w:vertAlign w:val="baseline"/>
        </w:rPr>
        <w:lastRenderedPageBreak/>
        <w:t>не всегда являются реальными могилами. Большая часть из них сохраняет память о тех альпинистах, которые за несколько десятилетий не вернулись с гор. На табличках, прикрепленных к плитам, рассказаны истории из их яркой жизни, названия покоренных вершин, места гибели.</w:t>
      </w:r>
    </w:p>
    <w:p w:rsidR="00291C9D" w:rsidRDefault="00291C9D" w:rsidP="00257376">
      <w:pPr>
        <w:shd w:val="clear" w:color="auto" w:fill="D6E3BC" w:themeFill="accent3" w:themeFillTint="66"/>
        <w:tabs>
          <w:tab w:val="left" w:pos="1515"/>
        </w:tabs>
        <w:rPr>
          <w:color w:val="333333"/>
          <w:szCs w:val="28"/>
          <w:vertAlign w:val="baseline"/>
        </w:rPr>
      </w:pPr>
    </w:p>
    <w:p w:rsidR="00291C9D" w:rsidRDefault="00291C9D" w:rsidP="00257376">
      <w:pPr>
        <w:shd w:val="clear" w:color="auto" w:fill="D6E3BC" w:themeFill="accent3" w:themeFillTint="66"/>
        <w:tabs>
          <w:tab w:val="left" w:pos="1515"/>
        </w:tabs>
        <w:rPr>
          <w:color w:val="333333"/>
          <w:szCs w:val="28"/>
          <w:vertAlign w:val="baseline"/>
        </w:rPr>
      </w:pPr>
    </w:p>
    <w:p w:rsidR="00291C9D" w:rsidRDefault="00291C9D" w:rsidP="00257376">
      <w:pPr>
        <w:shd w:val="clear" w:color="auto" w:fill="D6E3BC" w:themeFill="accent3" w:themeFillTint="66"/>
        <w:tabs>
          <w:tab w:val="left" w:pos="1515"/>
        </w:tabs>
        <w:rPr>
          <w:color w:val="333333"/>
          <w:szCs w:val="28"/>
          <w:vertAlign w:val="baseline"/>
        </w:rPr>
      </w:pPr>
    </w:p>
    <w:p w:rsidR="00D806FC" w:rsidRPr="00D806FC" w:rsidRDefault="004F2EA6" w:rsidP="00257376">
      <w:pPr>
        <w:shd w:val="clear" w:color="auto" w:fill="D6E3BC" w:themeFill="accent3" w:themeFillTint="66"/>
        <w:tabs>
          <w:tab w:val="left" w:pos="1515"/>
        </w:tabs>
        <w:ind w:left="283"/>
        <w:rPr>
          <w:color w:val="333333"/>
          <w:szCs w:val="28"/>
          <w:vertAlign w:val="baseline"/>
        </w:rPr>
      </w:pPr>
      <w:r>
        <w:rPr>
          <w:noProof/>
          <w:lang w:eastAsia="ru-RU"/>
        </w:rPr>
        <w:drawing>
          <wp:anchor distT="0" distB="0" distL="114300" distR="114300" simplePos="0" relativeHeight="251659264" behindDoc="0" locked="0" layoutInCell="1" allowOverlap="1" wp14:anchorId="64835A9A" wp14:editId="1E37BB49">
            <wp:simplePos x="0" y="0"/>
            <wp:positionH relativeFrom="column">
              <wp:posOffset>41910</wp:posOffset>
            </wp:positionH>
            <wp:positionV relativeFrom="paragraph">
              <wp:posOffset>-376555</wp:posOffset>
            </wp:positionV>
            <wp:extent cx="2898140" cy="1933575"/>
            <wp:effectExtent l="0" t="0" r="0" b="9525"/>
            <wp:wrapSquare wrapText="bothSides"/>
            <wp:docPr id="70" name="Рисунок 70" descr="ozero-tumanly-kel-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ozero-tumanly-kel-700x46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98140"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00D806FC">
        <w:rPr>
          <w:color w:val="333333"/>
          <w:szCs w:val="28"/>
          <w:vertAlign w:val="baseline"/>
        </w:rPr>
        <w:t>14.</w:t>
      </w:r>
      <w:r w:rsidR="00D806FC" w:rsidRPr="00D806FC">
        <w:rPr>
          <w:color w:val="333333"/>
          <w:szCs w:val="28"/>
          <w:vertAlign w:val="baseline"/>
        </w:rPr>
        <w:t xml:space="preserve"> Озеро </w:t>
      </w:r>
      <w:proofErr w:type="spellStart"/>
      <w:r w:rsidR="00D806FC" w:rsidRPr="00D806FC">
        <w:rPr>
          <w:color w:val="333333"/>
          <w:szCs w:val="28"/>
          <w:vertAlign w:val="baseline"/>
        </w:rPr>
        <w:t>Туманлы-Кель</w:t>
      </w:r>
      <w:proofErr w:type="spellEnd"/>
    </w:p>
    <w:p w:rsidR="00D806FC" w:rsidRDefault="004F2EA6" w:rsidP="00257376">
      <w:p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60288" behindDoc="0" locked="0" layoutInCell="1" allowOverlap="1" wp14:anchorId="5B18A43A" wp14:editId="5B613490">
            <wp:simplePos x="0" y="0"/>
            <wp:positionH relativeFrom="column">
              <wp:posOffset>-3050540</wp:posOffset>
            </wp:positionH>
            <wp:positionV relativeFrom="paragraph">
              <wp:posOffset>1529080</wp:posOffset>
            </wp:positionV>
            <wp:extent cx="2897505" cy="1933575"/>
            <wp:effectExtent l="0" t="0" r="0" b="9525"/>
            <wp:wrapSquare wrapText="bothSides"/>
            <wp:docPr id="74" name="Рисунок 74" descr="dolina-reki-ullu-murudzhu-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olina-reki-ullu-murudzhu-700x46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97505"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00D806FC" w:rsidRPr="002A16D5">
        <w:rPr>
          <w:color w:val="333333"/>
          <w:szCs w:val="28"/>
          <w:vertAlign w:val="baseline"/>
        </w:rPr>
        <w:t xml:space="preserve"> Это озеро называется среди местных жителей Форелевым из-за большого количества обитающей в нем форели. Однако большинство туристов приезжают к нему не на рыбалку, а чтобы насладиться прекрасными и живописными горными пейзажами ущелья </w:t>
      </w:r>
      <w:proofErr w:type="spellStart"/>
      <w:r w:rsidR="00D806FC" w:rsidRPr="002A16D5">
        <w:rPr>
          <w:color w:val="333333"/>
          <w:szCs w:val="28"/>
          <w:vertAlign w:val="baseline"/>
        </w:rPr>
        <w:t>Гоначхирское</w:t>
      </w:r>
      <w:proofErr w:type="spellEnd"/>
      <w:r w:rsidR="00D806FC" w:rsidRPr="002A16D5">
        <w:rPr>
          <w:color w:val="333333"/>
          <w:szCs w:val="28"/>
          <w:vertAlign w:val="baseline"/>
        </w:rPr>
        <w:t xml:space="preserve">. Озеро находится на высоте 1850 метров. Летом вода в нем прогревается до 20 градусов. К озеру </w:t>
      </w:r>
      <w:proofErr w:type="spellStart"/>
      <w:r w:rsidR="00D806FC" w:rsidRPr="002A16D5">
        <w:rPr>
          <w:color w:val="333333"/>
          <w:szCs w:val="28"/>
          <w:vertAlign w:val="baseline"/>
        </w:rPr>
        <w:t>Туманлы-Кель</w:t>
      </w:r>
      <w:proofErr w:type="spellEnd"/>
      <w:r w:rsidR="00D806FC" w:rsidRPr="002A16D5">
        <w:rPr>
          <w:color w:val="333333"/>
          <w:szCs w:val="28"/>
          <w:vertAlign w:val="baseline"/>
        </w:rPr>
        <w:t xml:space="preserve"> проложена асфальтированная дорога.</w:t>
      </w:r>
    </w:p>
    <w:p w:rsidR="00D806FC" w:rsidRPr="00D806FC" w:rsidRDefault="00D806FC" w:rsidP="00257376">
      <w:pPr>
        <w:pStyle w:val="a5"/>
        <w:numPr>
          <w:ilvl w:val="0"/>
          <w:numId w:val="2"/>
        </w:numPr>
        <w:shd w:val="clear" w:color="auto" w:fill="D6E3BC" w:themeFill="accent3" w:themeFillTint="66"/>
        <w:tabs>
          <w:tab w:val="left" w:pos="1455"/>
        </w:tabs>
        <w:rPr>
          <w:color w:val="333333"/>
          <w:szCs w:val="28"/>
          <w:vertAlign w:val="baseline"/>
        </w:rPr>
      </w:pPr>
      <w:r w:rsidRPr="00D806FC">
        <w:rPr>
          <w:color w:val="333333"/>
          <w:szCs w:val="28"/>
          <w:vertAlign w:val="baseline"/>
        </w:rPr>
        <w:t>Долина реки Уллу-</w:t>
      </w:r>
      <w:proofErr w:type="spellStart"/>
      <w:r w:rsidRPr="00D806FC">
        <w:rPr>
          <w:color w:val="333333"/>
          <w:szCs w:val="28"/>
          <w:vertAlign w:val="baseline"/>
        </w:rPr>
        <w:t>Муруджу</w:t>
      </w:r>
      <w:proofErr w:type="spellEnd"/>
      <w:r w:rsidRPr="00D806FC">
        <w:rPr>
          <w:color w:val="333333"/>
          <w:szCs w:val="28"/>
          <w:vertAlign w:val="baseline"/>
        </w:rPr>
        <w:t xml:space="preserve"> </w:t>
      </w:r>
    </w:p>
    <w:p w:rsidR="00D806FC" w:rsidRDefault="00D806FC" w:rsidP="00257376">
      <w:pPr>
        <w:shd w:val="clear" w:color="auto" w:fill="D6E3BC" w:themeFill="accent3" w:themeFillTint="66"/>
        <w:tabs>
          <w:tab w:val="left" w:pos="1515"/>
        </w:tabs>
        <w:rPr>
          <w:color w:val="333333"/>
          <w:szCs w:val="28"/>
          <w:vertAlign w:val="baseline"/>
        </w:rPr>
      </w:pPr>
      <w:r w:rsidRPr="00857283">
        <w:rPr>
          <w:color w:val="333333"/>
          <w:szCs w:val="28"/>
          <w:vertAlign w:val="baseline"/>
        </w:rPr>
        <w:t xml:space="preserve">Река относится к самым чистым водоемам Европы, ее прозрачную бирюзовую воду считают целебной. Она берет начало из ледников, дно каменистое, местами выстлано огромными валунами. Течет по очень живописной долине, из которой открывается вид на </w:t>
      </w:r>
      <w:proofErr w:type="spellStart"/>
      <w:r w:rsidRPr="00857283">
        <w:rPr>
          <w:color w:val="333333"/>
          <w:szCs w:val="28"/>
          <w:vertAlign w:val="baseline"/>
        </w:rPr>
        <w:t>Муруджинскую</w:t>
      </w:r>
      <w:proofErr w:type="spellEnd"/>
      <w:r w:rsidRPr="00857283">
        <w:rPr>
          <w:color w:val="333333"/>
          <w:szCs w:val="28"/>
          <w:vertAlign w:val="baseline"/>
        </w:rPr>
        <w:t xml:space="preserve"> иглу. Близ Теберды и Домбая берега окружает сосновый лес. Маршрут по долине не простой, в верховьях находятся горные озера.</w:t>
      </w:r>
    </w:p>
    <w:p w:rsidR="00291C9D" w:rsidRDefault="00291C9D" w:rsidP="00257376">
      <w:pPr>
        <w:shd w:val="clear" w:color="auto" w:fill="D6E3BC" w:themeFill="accent3" w:themeFillTint="66"/>
        <w:tabs>
          <w:tab w:val="left" w:pos="1515"/>
        </w:tabs>
        <w:rPr>
          <w:color w:val="333333"/>
          <w:szCs w:val="28"/>
          <w:vertAlign w:val="baseline"/>
        </w:rPr>
      </w:pPr>
    </w:p>
    <w:p w:rsidR="00D806FC" w:rsidRPr="00D806FC" w:rsidRDefault="00D806FC" w:rsidP="00257376">
      <w:pPr>
        <w:pStyle w:val="a5"/>
        <w:shd w:val="clear" w:color="auto" w:fill="D6E3BC" w:themeFill="accent3" w:themeFillTint="66"/>
        <w:tabs>
          <w:tab w:val="left" w:pos="1515"/>
        </w:tabs>
        <w:ind w:left="643"/>
        <w:rPr>
          <w:color w:val="333333"/>
          <w:szCs w:val="28"/>
          <w:vertAlign w:val="baseline"/>
        </w:rPr>
      </w:pPr>
    </w:p>
    <w:p w:rsidR="00D806FC" w:rsidRPr="00D806FC" w:rsidRDefault="00D806FC" w:rsidP="00257376">
      <w:pPr>
        <w:pStyle w:val="a5"/>
        <w:numPr>
          <w:ilvl w:val="0"/>
          <w:numId w:val="2"/>
        </w:numPr>
        <w:shd w:val="clear" w:color="auto" w:fill="D6E3BC" w:themeFill="accent3" w:themeFillTint="66"/>
        <w:tabs>
          <w:tab w:val="left" w:pos="1515"/>
        </w:tabs>
        <w:rPr>
          <w:color w:val="333333"/>
          <w:szCs w:val="28"/>
          <w:shd w:val="clear" w:color="auto" w:fill="E0D9D9"/>
          <w:vertAlign w:val="baseline"/>
        </w:rPr>
      </w:pPr>
      <w:r w:rsidRPr="00D806FC">
        <w:rPr>
          <w:color w:val="333333"/>
          <w:szCs w:val="28"/>
          <w:vertAlign w:val="baseline"/>
        </w:rPr>
        <w:lastRenderedPageBreak/>
        <w:t xml:space="preserve"> </w:t>
      </w:r>
      <w:r>
        <w:rPr>
          <w:noProof/>
          <w:lang w:eastAsia="ru-RU"/>
        </w:rPr>
        <w:drawing>
          <wp:anchor distT="0" distB="0" distL="114300" distR="114300" simplePos="0" relativeHeight="251661312" behindDoc="0" locked="0" layoutInCell="1" allowOverlap="1" wp14:anchorId="3B2A5CF1" wp14:editId="633C6137">
            <wp:simplePos x="0" y="0"/>
            <wp:positionH relativeFrom="column">
              <wp:posOffset>41910</wp:posOffset>
            </wp:positionH>
            <wp:positionV relativeFrom="paragraph">
              <wp:posOffset>4445</wp:posOffset>
            </wp:positionV>
            <wp:extent cx="3112135" cy="2076450"/>
            <wp:effectExtent l="0" t="0" r="0" b="0"/>
            <wp:wrapSquare wrapText="bothSides"/>
            <wp:docPr id="76" name="Рисунок 76" descr="murudzhinskie-ozera-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urudzhinskie-ozera-700x46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12135"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06FC">
        <w:rPr>
          <w:color w:val="333333"/>
          <w:szCs w:val="28"/>
          <w:vertAlign w:val="baseline"/>
        </w:rPr>
        <w:t xml:space="preserve"> </w:t>
      </w:r>
      <w:proofErr w:type="spellStart"/>
      <w:r w:rsidRPr="00D806FC">
        <w:rPr>
          <w:color w:val="333333"/>
          <w:szCs w:val="28"/>
          <w:vertAlign w:val="baseline"/>
        </w:rPr>
        <w:t>Муруджинские</w:t>
      </w:r>
      <w:proofErr w:type="spellEnd"/>
      <w:r w:rsidRPr="00D806FC">
        <w:rPr>
          <w:color w:val="333333"/>
          <w:szCs w:val="28"/>
          <w:vertAlign w:val="baseline"/>
        </w:rPr>
        <w:t xml:space="preserve"> озера</w:t>
      </w:r>
      <w:r w:rsidRPr="00D806FC">
        <w:rPr>
          <w:color w:val="333333"/>
          <w:szCs w:val="28"/>
          <w:shd w:val="clear" w:color="auto" w:fill="E0D9D9"/>
          <w:vertAlign w:val="baseline"/>
        </w:rPr>
        <w:t xml:space="preserve"> </w:t>
      </w:r>
    </w:p>
    <w:p w:rsidR="00D806FC" w:rsidRPr="00D806FC" w:rsidRDefault="00D806FC" w:rsidP="00257376">
      <w:pPr>
        <w:pStyle w:val="a5"/>
        <w:shd w:val="clear" w:color="auto" w:fill="D6E3BC" w:themeFill="accent3" w:themeFillTint="66"/>
        <w:tabs>
          <w:tab w:val="left" w:pos="1515"/>
        </w:tabs>
        <w:ind w:left="643"/>
        <w:rPr>
          <w:color w:val="333333"/>
          <w:szCs w:val="28"/>
          <w:shd w:val="clear" w:color="auto" w:fill="E0D9D9"/>
          <w:vertAlign w:val="baseline"/>
        </w:rPr>
      </w:pPr>
      <w:r w:rsidRPr="00D806FC">
        <w:rPr>
          <w:color w:val="333333"/>
          <w:szCs w:val="28"/>
          <w:vertAlign w:val="baseline"/>
        </w:rPr>
        <w:t xml:space="preserve">Озерный комплекс состоит из двух озер – Черное и Голубое. Названия им даны по цвету воды в </w:t>
      </w:r>
      <w:proofErr w:type="spellStart"/>
      <w:r w:rsidRPr="00D806FC">
        <w:rPr>
          <w:color w:val="333333"/>
          <w:szCs w:val="28"/>
          <w:vertAlign w:val="baseline"/>
        </w:rPr>
        <w:t>нихозер</w:t>
      </w:r>
      <w:proofErr w:type="spellEnd"/>
      <w:r w:rsidRPr="00D806FC">
        <w:rPr>
          <w:color w:val="333333"/>
          <w:szCs w:val="28"/>
          <w:vertAlign w:val="baseline"/>
        </w:rPr>
        <w:t xml:space="preserve"> – 2800 метров. Они разделены небольшой перемычкой, с которой открывается прекрасный вид на озера и близлежащие хребты. Поход к </w:t>
      </w:r>
      <w:proofErr w:type="spellStart"/>
      <w:r w:rsidRPr="00D806FC">
        <w:rPr>
          <w:color w:val="333333"/>
          <w:szCs w:val="28"/>
          <w:vertAlign w:val="baseline"/>
        </w:rPr>
        <w:t>Муруджинским</w:t>
      </w:r>
      <w:proofErr w:type="spellEnd"/>
      <w:r w:rsidRPr="00D806FC">
        <w:rPr>
          <w:color w:val="333333"/>
          <w:szCs w:val="28"/>
          <w:vertAlign w:val="baseline"/>
        </w:rPr>
        <w:t xml:space="preserve"> озерам является одним из самых популярных туристических маршрутов. Глубина Голубого </w:t>
      </w:r>
      <w:proofErr w:type="spellStart"/>
      <w:r w:rsidRPr="00D806FC">
        <w:rPr>
          <w:color w:val="333333"/>
          <w:szCs w:val="28"/>
          <w:vertAlign w:val="baseline"/>
        </w:rPr>
        <w:t>Муруджинского</w:t>
      </w:r>
      <w:proofErr w:type="spellEnd"/>
      <w:r w:rsidRPr="00D806FC">
        <w:rPr>
          <w:color w:val="333333"/>
          <w:szCs w:val="28"/>
          <w:vertAlign w:val="baseline"/>
        </w:rPr>
        <w:t xml:space="preserve"> озера – 52 метра, при этом его длина – всего 500 метров. Высота расположения</w:t>
      </w:r>
      <w:r w:rsidRPr="00D806FC">
        <w:rPr>
          <w:color w:val="333333"/>
          <w:szCs w:val="28"/>
          <w:shd w:val="clear" w:color="auto" w:fill="E0D9D9"/>
          <w:vertAlign w:val="baseline"/>
        </w:rPr>
        <w:t xml:space="preserve"> </w:t>
      </w:r>
    </w:p>
    <w:p w:rsidR="00D806FC" w:rsidRPr="00D806FC" w:rsidRDefault="00D806FC" w:rsidP="00257376">
      <w:pPr>
        <w:pStyle w:val="a5"/>
        <w:shd w:val="clear" w:color="auto" w:fill="D6E3BC" w:themeFill="accent3" w:themeFillTint="66"/>
        <w:tabs>
          <w:tab w:val="left" w:pos="1455"/>
        </w:tabs>
        <w:ind w:left="643"/>
        <w:rPr>
          <w:color w:val="333333"/>
          <w:szCs w:val="28"/>
          <w:vertAlign w:val="baseline"/>
        </w:rPr>
      </w:pPr>
    </w:p>
    <w:p w:rsidR="00D806FC" w:rsidRPr="00D806FC" w:rsidRDefault="00D806FC" w:rsidP="00257376">
      <w:pPr>
        <w:pStyle w:val="a5"/>
        <w:shd w:val="clear" w:color="auto" w:fill="D6E3BC" w:themeFill="accent3" w:themeFillTint="66"/>
        <w:tabs>
          <w:tab w:val="left" w:pos="1455"/>
        </w:tabs>
        <w:ind w:left="643"/>
        <w:rPr>
          <w:color w:val="333333"/>
          <w:szCs w:val="28"/>
          <w:vertAlign w:val="baseline"/>
        </w:rPr>
      </w:pPr>
      <w:r>
        <w:rPr>
          <w:noProof/>
          <w:lang w:eastAsia="ru-RU"/>
        </w:rPr>
        <w:drawing>
          <wp:anchor distT="0" distB="0" distL="114300" distR="114300" simplePos="0" relativeHeight="251662336" behindDoc="0" locked="0" layoutInCell="1" allowOverlap="1" wp14:anchorId="1E6A68C1" wp14:editId="73416B8F">
            <wp:simplePos x="0" y="0"/>
            <wp:positionH relativeFrom="column">
              <wp:posOffset>-34290</wp:posOffset>
            </wp:positionH>
            <wp:positionV relativeFrom="paragraph">
              <wp:posOffset>76835</wp:posOffset>
            </wp:positionV>
            <wp:extent cx="2869565" cy="1914525"/>
            <wp:effectExtent l="0" t="0" r="6985" b="9525"/>
            <wp:wrapSquare wrapText="bothSides"/>
            <wp:docPr id="134" name="Рисунок 134" descr="gostinitsa-tarelka-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gostinitsa-tarelka-700x46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69565"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06FC" w:rsidRPr="00D806FC" w:rsidRDefault="00D806FC" w:rsidP="00257376">
      <w:pPr>
        <w:pStyle w:val="a5"/>
        <w:numPr>
          <w:ilvl w:val="0"/>
          <w:numId w:val="2"/>
        </w:numPr>
        <w:shd w:val="clear" w:color="auto" w:fill="D6E3BC" w:themeFill="accent3" w:themeFillTint="66"/>
        <w:tabs>
          <w:tab w:val="left" w:pos="1455"/>
        </w:tabs>
        <w:rPr>
          <w:color w:val="333333"/>
          <w:szCs w:val="28"/>
          <w:vertAlign w:val="baseline"/>
        </w:rPr>
      </w:pPr>
      <w:r w:rsidRPr="00D806FC">
        <w:rPr>
          <w:color w:val="333333"/>
          <w:szCs w:val="28"/>
          <w:vertAlign w:val="baseline"/>
        </w:rPr>
        <w:t xml:space="preserve"> Гостиница «Тарелка»</w:t>
      </w:r>
    </w:p>
    <w:p w:rsidR="00D806FC" w:rsidRPr="00D806FC" w:rsidRDefault="00D806FC" w:rsidP="00257376">
      <w:pPr>
        <w:pStyle w:val="a5"/>
        <w:shd w:val="clear" w:color="auto" w:fill="D6E3BC" w:themeFill="accent3" w:themeFillTint="66"/>
        <w:tabs>
          <w:tab w:val="left" w:pos="1455"/>
        </w:tabs>
        <w:ind w:left="643"/>
        <w:rPr>
          <w:color w:val="333333"/>
          <w:szCs w:val="28"/>
          <w:vertAlign w:val="baseline"/>
        </w:rPr>
      </w:pPr>
      <w:r>
        <w:rPr>
          <w:color w:val="333333"/>
          <w:szCs w:val="28"/>
          <w:vertAlign w:val="baseline"/>
        </w:rPr>
        <w:t xml:space="preserve"> </w:t>
      </w:r>
      <w:r w:rsidRPr="00D806FC">
        <w:rPr>
          <w:color w:val="333333"/>
          <w:szCs w:val="28"/>
          <w:vertAlign w:val="baseline"/>
        </w:rPr>
        <w:t xml:space="preserve"> Среди многочисленных гостевых комплексов Домбая этот объект выделяется необычным видом и своей историей. Построили гостиницу в 1979 году на склоне Мусса-</w:t>
      </w:r>
      <w:proofErr w:type="spellStart"/>
      <w:r w:rsidRPr="00D806FC">
        <w:rPr>
          <w:color w:val="333333"/>
          <w:szCs w:val="28"/>
          <w:vertAlign w:val="baseline"/>
        </w:rPr>
        <w:t>Ачитара</w:t>
      </w:r>
      <w:proofErr w:type="spellEnd"/>
      <w:r w:rsidRPr="00D806FC">
        <w:rPr>
          <w:color w:val="333333"/>
          <w:szCs w:val="28"/>
          <w:vertAlign w:val="baseline"/>
        </w:rPr>
        <w:t>, на высоте 2 250 метров. Ее подарил Домбаю президент Финляндии, покорявший местные вершины. Постройка выглядит как НЛО, затерянное в горах, рассчитана на 6 человек. До сих пор принимает гостей, интерьер также соответствует космической тематике.</w:t>
      </w:r>
    </w:p>
    <w:p w:rsidR="00D806FC" w:rsidRPr="00D806FC" w:rsidRDefault="00D806FC" w:rsidP="00257376">
      <w:pPr>
        <w:pStyle w:val="a5"/>
        <w:shd w:val="clear" w:color="auto" w:fill="D6E3BC" w:themeFill="accent3" w:themeFillTint="66"/>
        <w:tabs>
          <w:tab w:val="left" w:pos="1515"/>
        </w:tabs>
        <w:ind w:left="643"/>
        <w:rPr>
          <w:color w:val="333333"/>
          <w:szCs w:val="28"/>
          <w:vertAlign w:val="baseline"/>
        </w:rPr>
      </w:pPr>
    </w:p>
    <w:p w:rsidR="00D806FC" w:rsidRDefault="003A5741" w:rsidP="00257376">
      <w:pPr>
        <w:shd w:val="clear" w:color="auto" w:fill="D6E3BC" w:themeFill="accent3" w:themeFillTint="66"/>
        <w:tabs>
          <w:tab w:val="left" w:pos="1515"/>
        </w:tabs>
        <w:rPr>
          <w:color w:val="333333"/>
          <w:szCs w:val="28"/>
          <w:vertAlign w:val="baseline"/>
        </w:rPr>
      </w:pPr>
      <w:r w:rsidRPr="003A5741">
        <w:rPr>
          <w:noProof/>
          <w:szCs w:val="28"/>
          <w:vertAlign w:val="baseline"/>
          <w:lang w:eastAsia="ru-RU"/>
        </w:rPr>
        <w:drawing>
          <wp:anchor distT="0" distB="0" distL="114300" distR="114300" simplePos="0" relativeHeight="251663360" behindDoc="0" locked="0" layoutInCell="1" allowOverlap="1" wp14:anchorId="2FC836AD" wp14:editId="2EE649B7">
            <wp:simplePos x="0" y="0"/>
            <wp:positionH relativeFrom="column">
              <wp:posOffset>5080</wp:posOffset>
            </wp:positionH>
            <wp:positionV relativeFrom="paragraph">
              <wp:posOffset>276860</wp:posOffset>
            </wp:positionV>
            <wp:extent cx="3046730" cy="2124075"/>
            <wp:effectExtent l="0" t="0" r="1270" b="9525"/>
            <wp:wrapSquare wrapText="bothSides"/>
            <wp:docPr id="135" name="Рисунок 135" descr="hrebet-semenov-bashi-700x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rebet-semenov-bashi-700x4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46730" cy="2124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5741" w:rsidRPr="003A5741" w:rsidRDefault="003A5741" w:rsidP="00257376">
      <w:pPr>
        <w:pStyle w:val="a5"/>
        <w:numPr>
          <w:ilvl w:val="0"/>
          <w:numId w:val="2"/>
        </w:numPr>
        <w:shd w:val="clear" w:color="auto" w:fill="D6E3BC" w:themeFill="accent3" w:themeFillTint="66"/>
        <w:tabs>
          <w:tab w:val="left" w:pos="1515"/>
        </w:tabs>
        <w:rPr>
          <w:color w:val="333333"/>
          <w:szCs w:val="28"/>
          <w:vertAlign w:val="baseline"/>
        </w:rPr>
      </w:pPr>
      <w:r w:rsidRPr="003A5741">
        <w:rPr>
          <w:color w:val="333333"/>
          <w:szCs w:val="28"/>
          <w:vertAlign w:val="baseline"/>
        </w:rPr>
        <w:t xml:space="preserve">Хребет Семенов-Баши </w:t>
      </w:r>
    </w:p>
    <w:p w:rsidR="00D806FC" w:rsidRPr="003A5741" w:rsidRDefault="003A5741" w:rsidP="00257376">
      <w:pPr>
        <w:shd w:val="clear" w:color="auto" w:fill="D6E3BC" w:themeFill="accent3" w:themeFillTint="66"/>
        <w:tabs>
          <w:tab w:val="left" w:pos="1515"/>
        </w:tabs>
        <w:rPr>
          <w:color w:val="333333"/>
          <w:szCs w:val="28"/>
          <w:vertAlign w:val="baseline"/>
        </w:rPr>
      </w:pPr>
      <w:r w:rsidRPr="003A5741">
        <w:rPr>
          <w:color w:val="333333"/>
          <w:szCs w:val="28"/>
          <w:vertAlign w:val="baseline"/>
        </w:rPr>
        <w:t xml:space="preserve">Поселок Домбай стоит у самого подножья этого хребта. Назван он в честь путешественника Семенова Тян-Шанского, высота 3 602 метра. Вершина всегда покрыта снежной шапкой. На высоте 2 750 метров находится Хрустальное озеро с синей прозрачной водой, через которую видны даже камни на дне. Хрустальный перевал на высоте 3 100 метров открывает </w:t>
      </w:r>
      <w:r w:rsidRPr="003A5741">
        <w:rPr>
          <w:color w:val="333333"/>
          <w:szCs w:val="28"/>
          <w:vertAlign w:val="baseline"/>
        </w:rPr>
        <w:lastRenderedPageBreak/>
        <w:t>прекрасные панорамы на окрестные вершины и ущелья. По хребту проходят маршруты разной степени сложности.</w:t>
      </w:r>
      <w:r w:rsidRPr="003A5741">
        <w:rPr>
          <w:color w:val="333333"/>
          <w:szCs w:val="28"/>
          <w:vertAlign w:val="baseline"/>
        </w:rPr>
        <w:br/>
      </w:r>
      <w:r w:rsidRPr="003A5741">
        <w:rPr>
          <w:color w:val="333333"/>
          <w:szCs w:val="28"/>
          <w:shd w:val="clear" w:color="auto" w:fill="E0D9D9"/>
          <w:vertAlign w:val="baseline"/>
        </w:rPr>
        <w:t xml:space="preserve">  </w:t>
      </w:r>
    </w:p>
    <w:p w:rsidR="00D806FC" w:rsidRDefault="00D806FC" w:rsidP="00257376">
      <w:pPr>
        <w:shd w:val="clear" w:color="auto" w:fill="D6E3BC" w:themeFill="accent3" w:themeFillTint="66"/>
        <w:tabs>
          <w:tab w:val="left" w:pos="1515"/>
        </w:tabs>
        <w:rPr>
          <w:color w:val="333333"/>
          <w:szCs w:val="28"/>
          <w:vertAlign w:val="baseline"/>
        </w:rPr>
      </w:pPr>
    </w:p>
    <w:p w:rsidR="003A5741" w:rsidRDefault="003A5741" w:rsidP="00257376">
      <w:pPr>
        <w:shd w:val="clear" w:color="auto" w:fill="D6E3BC" w:themeFill="accent3" w:themeFillTint="66"/>
        <w:tabs>
          <w:tab w:val="left" w:pos="1515"/>
        </w:tabs>
        <w:rPr>
          <w:color w:val="333333"/>
          <w:szCs w:val="28"/>
          <w:vertAlign w:val="baseline"/>
        </w:rPr>
      </w:pPr>
    </w:p>
    <w:p w:rsidR="003A5741" w:rsidRDefault="003A5741" w:rsidP="00257376">
      <w:pPr>
        <w:shd w:val="clear" w:color="auto" w:fill="D6E3BC" w:themeFill="accent3" w:themeFillTint="66"/>
        <w:tabs>
          <w:tab w:val="left" w:pos="1515"/>
        </w:tabs>
        <w:rPr>
          <w:color w:val="333333"/>
          <w:szCs w:val="28"/>
          <w:vertAlign w:val="baseline"/>
        </w:rPr>
      </w:pPr>
    </w:p>
    <w:p w:rsidR="003A5741" w:rsidRPr="004F2EA6" w:rsidRDefault="004F2EA6" w:rsidP="00257376">
      <w:pPr>
        <w:pStyle w:val="a5"/>
        <w:numPr>
          <w:ilvl w:val="0"/>
          <w:numId w:val="2"/>
        </w:num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64384" behindDoc="0" locked="0" layoutInCell="1" allowOverlap="1" wp14:anchorId="53A6B42A" wp14:editId="3D5AA26C">
            <wp:simplePos x="0" y="0"/>
            <wp:positionH relativeFrom="column">
              <wp:posOffset>184785</wp:posOffset>
            </wp:positionH>
            <wp:positionV relativeFrom="paragraph">
              <wp:posOffset>-461010</wp:posOffset>
            </wp:positionV>
            <wp:extent cx="3368675" cy="2286000"/>
            <wp:effectExtent l="0" t="0" r="3175" b="0"/>
            <wp:wrapSquare wrapText="bothSides"/>
            <wp:docPr id="136" name="Рисунок 136" descr="uschele-reki-gonachhir-700x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uschele-reki-gonachhir-700x47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6867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5741" w:rsidRPr="004F2EA6">
        <w:rPr>
          <w:color w:val="333333"/>
          <w:szCs w:val="28"/>
          <w:vertAlign w:val="baseline"/>
        </w:rPr>
        <w:t xml:space="preserve">Ущелье реки </w:t>
      </w:r>
      <w:proofErr w:type="spellStart"/>
      <w:r w:rsidR="003A5741" w:rsidRPr="004F2EA6">
        <w:rPr>
          <w:color w:val="333333"/>
          <w:szCs w:val="28"/>
          <w:vertAlign w:val="baseline"/>
        </w:rPr>
        <w:t>Гоначхир</w:t>
      </w:r>
      <w:proofErr w:type="spellEnd"/>
    </w:p>
    <w:p w:rsidR="003A5741" w:rsidRPr="003A5741" w:rsidRDefault="003A5741" w:rsidP="00257376">
      <w:p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65408" behindDoc="0" locked="0" layoutInCell="1" allowOverlap="1" wp14:anchorId="5915EA0A" wp14:editId="38C0758C">
            <wp:simplePos x="0" y="0"/>
            <wp:positionH relativeFrom="column">
              <wp:posOffset>-3543935</wp:posOffset>
            </wp:positionH>
            <wp:positionV relativeFrom="paragraph">
              <wp:posOffset>1720215</wp:posOffset>
            </wp:positionV>
            <wp:extent cx="3383280" cy="2247900"/>
            <wp:effectExtent l="0" t="0" r="7620" b="0"/>
            <wp:wrapSquare wrapText="bothSides"/>
            <wp:docPr id="69" name="Рисунок 69" descr="ptyshskie-vodopady-700x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tyshskie-vodopady-700x46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3280"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5741">
        <w:rPr>
          <w:color w:val="333333"/>
          <w:szCs w:val="28"/>
          <w:vertAlign w:val="baseline"/>
        </w:rPr>
        <w:t xml:space="preserve"> Ущелье находится между поселками Домбай и Теберда, рядом с местом слияния рек </w:t>
      </w:r>
      <w:proofErr w:type="spellStart"/>
      <w:r w:rsidRPr="003A5741">
        <w:rPr>
          <w:color w:val="333333"/>
          <w:szCs w:val="28"/>
          <w:vertAlign w:val="baseline"/>
        </w:rPr>
        <w:t>Гончахир</w:t>
      </w:r>
      <w:proofErr w:type="spellEnd"/>
      <w:r w:rsidRPr="003A5741">
        <w:rPr>
          <w:color w:val="333333"/>
          <w:szCs w:val="28"/>
          <w:vertAlign w:val="baseline"/>
        </w:rPr>
        <w:t xml:space="preserve"> и </w:t>
      </w:r>
      <w:proofErr w:type="spellStart"/>
      <w:r w:rsidRPr="003A5741">
        <w:rPr>
          <w:color w:val="333333"/>
          <w:szCs w:val="28"/>
          <w:vertAlign w:val="baseline"/>
        </w:rPr>
        <w:t>Аманауз</w:t>
      </w:r>
      <w:proofErr w:type="spellEnd"/>
      <w:r w:rsidRPr="003A5741">
        <w:rPr>
          <w:color w:val="333333"/>
          <w:szCs w:val="28"/>
          <w:vertAlign w:val="baseline"/>
        </w:rPr>
        <w:t>. Название означает «узкое</w:t>
      </w:r>
      <w:r w:rsidRPr="003A5741">
        <w:rPr>
          <w:color w:val="333333"/>
          <w:szCs w:val="28"/>
          <w:shd w:val="clear" w:color="auto" w:fill="E0D9D9"/>
          <w:vertAlign w:val="baseline"/>
        </w:rPr>
        <w:t xml:space="preserve"> </w:t>
      </w:r>
      <w:r w:rsidRPr="003A5741">
        <w:rPr>
          <w:color w:val="333333"/>
          <w:szCs w:val="28"/>
          <w:vertAlign w:val="baseline"/>
        </w:rPr>
        <w:t>место». Вход в ущелье действительно обрамлен близко сжавшимися отвесными скалами, дальше склоны расступаются, образуя живописную долину. Здесь проходит пограничная территория, для туристов открыты только 15 км из общей протяженности в 30 км. Маршрут можно проехать на автомобиле.</w:t>
      </w:r>
      <w:r w:rsidRPr="003A5741">
        <w:rPr>
          <w:color w:val="333333"/>
          <w:szCs w:val="28"/>
          <w:vertAlign w:val="baseline"/>
        </w:rPr>
        <w:br/>
      </w:r>
      <w:r w:rsidRPr="003A5741">
        <w:rPr>
          <w:color w:val="333333"/>
          <w:szCs w:val="28"/>
          <w:shd w:val="clear" w:color="auto" w:fill="E0D9D9"/>
          <w:vertAlign w:val="baseline"/>
        </w:rPr>
        <w:t xml:space="preserve"> </w:t>
      </w:r>
    </w:p>
    <w:p w:rsidR="003A5741" w:rsidRPr="003A5741" w:rsidRDefault="003A5741" w:rsidP="00257376">
      <w:pPr>
        <w:pStyle w:val="a5"/>
        <w:numPr>
          <w:ilvl w:val="0"/>
          <w:numId w:val="2"/>
        </w:numPr>
        <w:shd w:val="clear" w:color="auto" w:fill="D6E3BC" w:themeFill="accent3" w:themeFillTint="66"/>
        <w:tabs>
          <w:tab w:val="left" w:pos="1515"/>
        </w:tabs>
        <w:rPr>
          <w:color w:val="333333"/>
          <w:szCs w:val="28"/>
          <w:vertAlign w:val="baseline"/>
        </w:rPr>
      </w:pPr>
      <w:proofErr w:type="spellStart"/>
      <w:r w:rsidRPr="003A5741">
        <w:rPr>
          <w:color w:val="333333"/>
          <w:szCs w:val="28"/>
          <w:vertAlign w:val="baseline"/>
        </w:rPr>
        <w:t>Птышские</w:t>
      </w:r>
      <w:proofErr w:type="spellEnd"/>
      <w:r w:rsidRPr="003A5741">
        <w:rPr>
          <w:color w:val="333333"/>
          <w:szCs w:val="28"/>
          <w:vertAlign w:val="baseline"/>
        </w:rPr>
        <w:t xml:space="preserve"> водопады </w:t>
      </w:r>
    </w:p>
    <w:p w:rsidR="003A5741" w:rsidRDefault="003A5741"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Экскурсия обычно включает в себя не только осмотр водопадов, но и посещение одноименного ледника. Прекрасные водопады каскадом спадают с высоты 15 метров. Водопады расположены в диком каньоне, поэтому сюда часто наведываются горные туры. На тропе к водопаду произрастают редкие уникальные растения, внесенные в Красную книгу. Например – розовый рододендрон.</w:t>
      </w:r>
    </w:p>
    <w:p w:rsidR="003A5741" w:rsidRPr="003A5741" w:rsidRDefault="003A5741" w:rsidP="00257376">
      <w:pPr>
        <w:pStyle w:val="a5"/>
        <w:numPr>
          <w:ilvl w:val="0"/>
          <w:numId w:val="2"/>
        </w:numPr>
        <w:shd w:val="clear" w:color="auto" w:fill="D6E3BC" w:themeFill="accent3" w:themeFillTint="66"/>
        <w:tabs>
          <w:tab w:val="left" w:pos="1515"/>
        </w:tabs>
        <w:spacing w:after="0"/>
        <w:rPr>
          <w:color w:val="333333"/>
          <w:szCs w:val="28"/>
          <w:vertAlign w:val="baseline"/>
        </w:rPr>
      </w:pPr>
      <w:r>
        <w:rPr>
          <w:noProof/>
          <w:lang w:eastAsia="ru-RU"/>
        </w:rPr>
        <w:drawing>
          <wp:anchor distT="0" distB="0" distL="114300" distR="114300" simplePos="0" relativeHeight="251666432" behindDoc="0" locked="0" layoutInCell="1" allowOverlap="1" wp14:anchorId="4A6A55A0" wp14:editId="6C63A5D3">
            <wp:simplePos x="0" y="0"/>
            <wp:positionH relativeFrom="column">
              <wp:posOffset>-3447415</wp:posOffset>
            </wp:positionH>
            <wp:positionV relativeFrom="paragraph">
              <wp:posOffset>128270</wp:posOffset>
            </wp:positionV>
            <wp:extent cx="3371850" cy="1965960"/>
            <wp:effectExtent l="0" t="0" r="0" b="0"/>
            <wp:wrapSquare wrapText="bothSides"/>
            <wp:docPr id="68" name="Рисунок 68" descr="chuchhurskie-vodopady-700x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uchhurskie-vodopady-700x47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371850" cy="1965960"/>
                    </a:xfrm>
                    <a:prstGeom prst="rect">
                      <a:avLst/>
                    </a:prstGeom>
                    <a:noFill/>
                    <a:ln>
                      <a:noFill/>
                    </a:ln>
                  </pic:spPr>
                </pic:pic>
              </a:graphicData>
            </a:graphic>
            <wp14:sizeRelH relativeFrom="page">
              <wp14:pctWidth>0</wp14:pctWidth>
            </wp14:sizeRelH>
            <wp14:sizeRelV relativeFrom="page">
              <wp14:pctHeight>0</wp14:pctHeight>
            </wp14:sizeRelV>
          </wp:anchor>
        </w:drawing>
      </w:r>
      <w:r w:rsidR="00D55EBD" w:rsidRPr="00D55EBD">
        <w:t xml:space="preserve"> </w:t>
      </w:r>
      <w:proofErr w:type="spellStart"/>
      <w:r w:rsidRPr="003A5741">
        <w:rPr>
          <w:color w:val="333333"/>
          <w:szCs w:val="28"/>
          <w:vertAlign w:val="baseline"/>
        </w:rPr>
        <w:t>Чучхурские</w:t>
      </w:r>
      <w:proofErr w:type="spellEnd"/>
      <w:r w:rsidRPr="003A5741">
        <w:rPr>
          <w:color w:val="333333"/>
          <w:szCs w:val="28"/>
          <w:vertAlign w:val="baseline"/>
        </w:rPr>
        <w:t xml:space="preserve"> водопады </w:t>
      </w:r>
    </w:p>
    <w:p w:rsidR="003A5741" w:rsidRDefault="003A5741" w:rsidP="00257376">
      <w:pPr>
        <w:shd w:val="clear" w:color="auto" w:fill="D6E3BC" w:themeFill="accent3" w:themeFillTint="66"/>
        <w:tabs>
          <w:tab w:val="left" w:pos="1515"/>
        </w:tabs>
        <w:spacing w:after="0"/>
        <w:rPr>
          <w:color w:val="333333"/>
          <w:szCs w:val="28"/>
          <w:vertAlign w:val="baseline"/>
        </w:rPr>
      </w:pPr>
      <w:r w:rsidRPr="00F843FF">
        <w:rPr>
          <w:color w:val="333333"/>
          <w:szCs w:val="28"/>
          <w:vertAlign w:val="baseline"/>
        </w:rPr>
        <w:lastRenderedPageBreak/>
        <w:t>Место удивительной красоты, расположенное в ущелье Домбай-</w:t>
      </w:r>
      <w:proofErr w:type="spellStart"/>
      <w:r w:rsidRPr="00F843FF">
        <w:rPr>
          <w:color w:val="333333"/>
          <w:szCs w:val="28"/>
          <w:vertAlign w:val="baseline"/>
        </w:rPr>
        <w:t>Ульген</w:t>
      </w:r>
      <w:proofErr w:type="spellEnd"/>
      <w:r w:rsidRPr="00F843FF">
        <w:rPr>
          <w:color w:val="333333"/>
          <w:szCs w:val="28"/>
          <w:vertAlign w:val="baseline"/>
        </w:rPr>
        <w:t xml:space="preserve">. Это приграничная зона, для прохождения в нее нужно получить пропуск. Оформить его можно на станции канатной дороги. </w:t>
      </w:r>
      <w:proofErr w:type="spellStart"/>
      <w:r w:rsidRPr="00F843FF">
        <w:rPr>
          <w:color w:val="333333"/>
          <w:szCs w:val="28"/>
          <w:vertAlign w:val="baseline"/>
        </w:rPr>
        <w:t>Чучхурские</w:t>
      </w:r>
      <w:proofErr w:type="spellEnd"/>
      <w:r w:rsidRPr="00F843FF">
        <w:rPr>
          <w:color w:val="333333"/>
          <w:szCs w:val="28"/>
          <w:vertAlign w:val="baseline"/>
        </w:rPr>
        <w:t xml:space="preserve"> каскадные водопады образованы при падении реки </w:t>
      </w:r>
      <w:proofErr w:type="spellStart"/>
      <w:r w:rsidRPr="00F843FF">
        <w:rPr>
          <w:color w:val="333333"/>
          <w:szCs w:val="28"/>
          <w:vertAlign w:val="baseline"/>
        </w:rPr>
        <w:t>Чучхур</w:t>
      </w:r>
      <w:proofErr w:type="spellEnd"/>
      <w:r w:rsidRPr="00F843FF">
        <w:rPr>
          <w:color w:val="333333"/>
          <w:szCs w:val="28"/>
          <w:vertAlign w:val="baseline"/>
        </w:rPr>
        <w:t xml:space="preserve"> со скалы высотой 12 метров. Горный водный поток начало берет из ледника Малый Домбай. Дорога к водопадам ведет через разнотравные луга, пихтовый лес и большие живописные поляны.</w:t>
      </w:r>
    </w:p>
    <w:p w:rsidR="00D55EBD" w:rsidRDefault="00D55EBD" w:rsidP="00257376">
      <w:pPr>
        <w:pStyle w:val="a5"/>
        <w:numPr>
          <w:ilvl w:val="0"/>
          <w:numId w:val="2"/>
        </w:numPr>
        <w:shd w:val="clear" w:color="auto" w:fill="D6E3BC" w:themeFill="accent3" w:themeFillTint="66"/>
        <w:tabs>
          <w:tab w:val="left" w:pos="1515"/>
        </w:tabs>
        <w:rPr>
          <w:color w:val="333333"/>
          <w:szCs w:val="28"/>
          <w:vertAlign w:val="baseline"/>
        </w:rPr>
      </w:pPr>
      <w:r w:rsidRPr="00D55EBD">
        <w:rPr>
          <w:noProof/>
          <w:lang w:eastAsia="ru-RU"/>
        </w:rPr>
        <w:drawing>
          <wp:anchor distT="0" distB="0" distL="114300" distR="114300" simplePos="0" relativeHeight="251667456" behindDoc="0" locked="0" layoutInCell="1" allowOverlap="1" wp14:anchorId="45DD9387" wp14:editId="60716FE4">
            <wp:simplePos x="0" y="0"/>
            <wp:positionH relativeFrom="column">
              <wp:posOffset>89535</wp:posOffset>
            </wp:positionH>
            <wp:positionV relativeFrom="paragraph">
              <wp:posOffset>-53975</wp:posOffset>
            </wp:positionV>
            <wp:extent cx="3255010" cy="2171700"/>
            <wp:effectExtent l="0" t="0" r="2540" b="0"/>
            <wp:wrapSquare wrapText="bothSides"/>
            <wp:docPr id="137" name="Рисунок 137" descr="pik-ine-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pik-ine-700x46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5501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333333"/>
          <w:szCs w:val="28"/>
          <w:vertAlign w:val="baseline"/>
        </w:rPr>
        <w:t>Пик Ине</w:t>
      </w:r>
    </w:p>
    <w:p w:rsidR="003A5741" w:rsidRPr="00D55EBD" w:rsidRDefault="00D55EBD" w:rsidP="00257376">
      <w:pPr>
        <w:pStyle w:val="a5"/>
        <w:shd w:val="clear" w:color="auto" w:fill="D6E3BC" w:themeFill="accent3" w:themeFillTint="66"/>
        <w:tabs>
          <w:tab w:val="left" w:pos="1515"/>
        </w:tabs>
        <w:ind w:left="643"/>
        <w:rPr>
          <w:color w:val="333333"/>
          <w:szCs w:val="28"/>
          <w:vertAlign w:val="baseline"/>
        </w:rPr>
      </w:pPr>
      <w:r w:rsidRPr="00D55EBD">
        <w:rPr>
          <w:color w:val="333333"/>
          <w:szCs w:val="28"/>
          <w:vertAlign w:val="baseline"/>
        </w:rPr>
        <w:t xml:space="preserve">Остроконечная белоснежная вершина считается одним из знаковых мест Домбая и его главным украшением, она возвышается рядом с массивом </w:t>
      </w:r>
      <w:proofErr w:type="spellStart"/>
      <w:r w:rsidRPr="00D55EBD">
        <w:rPr>
          <w:color w:val="333333"/>
          <w:szCs w:val="28"/>
          <w:vertAlign w:val="baseline"/>
        </w:rPr>
        <w:t>Джугутурлучат</w:t>
      </w:r>
      <w:proofErr w:type="spellEnd"/>
      <w:r w:rsidRPr="00D55EBD">
        <w:rPr>
          <w:color w:val="333333"/>
          <w:szCs w:val="28"/>
          <w:vertAlign w:val="baseline"/>
        </w:rPr>
        <w:t>. Высота 3 455 метров, склоны – практически полностью обнаженные отвесные скалы, с нетающей снежной шапкой. Лучшие виды открываются в солнечную погоду, с канатной дороги и склонов Мусса-</w:t>
      </w:r>
      <w:proofErr w:type="spellStart"/>
      <w:r w:rsidRPr="00D55EBD">
        <w:rPr>
          <w:color w:val="333333"/>
          <w:szCs w:val="28"/>
          <w:vertAlign w:val="baseline"/>
        </w:rPr>
        <w:t>Ачитара</w:t>
      </w:r>
      <w:proofErr w:type="spellEnd"/>
      <w:r w:rsidRPr="00D55EBD">
        <w:rPr>
          <w:color w:val="333333"/>
          <w:szCs w:val="28"/>
          <w:vertAlign w:val="baseline"/>
        </w:rPr>
        <w:t>. Восхождение на пик очень опасно, но число желающих его покорить не уменьшается. Название переводится как «Игла».</w:t>
      </w:r>
      <w:r w:rsidRPr="00D55EBD">
        <w:rPr>
          <w:color w:val="333333"/>
          <w:szCs w:val="28"/>
          <w:vertAlign w:val="baseline"/>
        </w:rPr>
        <w:br/>
      </w:r>
      <w:r w:rsidRPr="00D55EBD">
        <w:rPr>
          <w:color w:val="333333"/>
          <w:szCs w:val="28"/>
          <w:shd w:val="clear" w:color="auto" w:fill="E0D9D9"/>
          <w:vertAlign w:val="baseline"/>
        </w:rPr>
        <w:t xml:space="preserve"> </w:t>
      </w:r>
    </w:p>
    <w:p w:rsidR="00D55EBD" w:rsidRPr="00D55EBD" w:rsidRDefault="00D55EBD" w:rsidP="00257376">
      <w:pPr>
        <w:pStyle w:val="a5"/>
        <w:numPr>
          <w:ilvl w:val="0"/>
          <w:numId w:val="2"/>
        </w:num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68480" behindDoc="0" locked="0" layoutInCell="1" allowOverlap="1" wp14:anchorId="7ADE7376" wp14:editId="43007CD0">
            <wp:simplePos x="0" y="0"/>
            <wp:positionH relativeFrom="column">
              <wp:posOffset>-3448050</wp:posOffset>
            </wp:positionH>
            <wp:positionV relativeFrom="paragraph">
              <wp:posOffset>299085</wp:posOffset>
            </wp:positionV>
            <wp:extent cx="3333750" cy="2224405"/>
            <wp:effectExtent l="0" t="0" r="0" b="4445"/>
            <wp:wrapSquare wrapText="bothSides"/>
            <wp:docPr id="66" name="Рисунок 66" descr="kanon-i-vodopad-chertova-melnitsa-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kanon-i-vodopad-chertova-melnitsa-700x4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33750" cy="2224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5EBD">
        <w:rPr>
          <w:color w:val="333333"/>
          <w:szCs w:val="28"/>
          <w:vertAlign w:val="baseline"/>
        </w:rPr>
        <w:t>Водопад «Чертова мельница»</w:t>
      </w:r>
    </w:p>
    <w:p w:rsidR="00D55EBD" w:rsidRPr="002A16D5" w:rsidRDefault="00D55EBD"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 Расположен у пограничной зоны близ устья реки </w:t>
      </w:r>
      <w:proofErr w:type="spellStart"/>
      <w:r w:rsidRPr="002A16D5">
        <w:rPr>
          <w:color w:val="333333"/>
          <w:szCs w:val="28"/>
          <w:vertAlign w:val="baseline"/>
        </w:rPr>
        <w:t>Индрюкой</w:t>
      </w:r>
      <w:proofErr w:type="spellEnd"/>
      <w:r w:rsidRPr="002A16D5">
        <w:rPr>
          <w:color w:val="333333"/>
          <w:szCs w:val="28"/>
          <w:vertAlign w:val="baseline"/>
        </w:rPr>
        <w:t>. Он бурлит в узком каньоне, образованном при смыкании высоких скал. Название водопад получил из-за своего необычного вида. При падении воды с внушительной высоты, потоки словно перемалываются в жерновах, образуя воронки. Добраться к смотровой площадке достаточно сложно, для этого нужно перейти через горную реку по перекинутым через нее бревнам.</w:t>
      </w:r>
    </w:p>
    <w:p w:rsidR="00D55EBD" w:rsidRDefault="00D55EBD"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 </w:t>
      </w:r>
    </w:p>
    <w:p w:rsidR="00D806FC" w:rsidRDefault="00D806FC" w:rsidP="00257376">
      <w:pPr>
        <w:shd w:val="clear" w:color="auto" w:fill="D6E3BC" w:themeFill="accent3" w:themeFillTint="66"/>
        <w:tabs>
          <w:tab w:val="left" w:pos="1515"/>
        </w:tabs>
        <w:rPr>
          <w:color w:val="333333"/>
          <w:szCs w:val="28"/>
          <w:vertAlign w:val="baseline"/>
        </w:rPr>
      </w:pPr>
    </w:p>
    <w:p w:rsidR="00D55EBD" w:rsidRDefault="00D55EBD" w:rsidP="00257376">
      <w:pPr>
        <w:shd w:val="clear" w:color="auto" w:fill="D6E3BC" w:themeFill="accent3" w:themeFillTint="66"/>
        <w:tabs>
          <w:tab w:val="left" w:pos="1515"/>
        </w:tabs>
        <w:rPr>
          <w:color w:val="333333"/>
          <w:szCs w:val="28"/>
          <w:vertAlign w:val="baseline"/>
        </w:rPr>
      </w:pPr>
    </w:p>
    <w:p w:rsidR="00D55EBD" w:rsidRDefault="00D55EBD" w:rsidP="00257376">
      <w:pPr>
        <w:shd w:val="clear" w:color="auto" w:fill="D6E3BC" w:themeFill="accent3" w:themeFillTint="66"/>
        <w:tabs>
          <w:tab w:val="left" w:pos="1515"/>
        </w:tabs>
        <w:rPr>
          <w:color w:val="333333"/>
          <w:szCs w:val="28"/>
          <w:vertAlign w:val="baseline"/>
        </w:rPr>
      </w:pPr>
    </w:p>
    <w:p w:rsidR="00D55EBD" w:rsidRDefault="00D55EBD" w:rsidP="00257376">
      <w:pPr>
        <w:shd w:val="clear" w:color="auto" w:fill="D6E3BC" w:themeFill="accent3" w:themeFillTint="66"/>
        <w:tabs>
          <w:tab w:val="left" w:pos="1515"/>
        </w:tabs>
        <w:rPr>
          <w:color w:val="333333"/>
          <w:szCs w:val="28"/>
          <w:vertAlign w:val="baseline"/>
        </w:rPr>
      </w:pPr>
    </w:p>
    <w:p w:rsidR="004E52D2" w:rsidRPr="004E52D2" w:rsidRDefault="004E52D2" w:rsidP="00257376">
      <w:pPr>
        <w:pStyle w:val="a5"/>
        <w:numPr>
          <w:ilvl w:val="0"/>
          <w:numId w:val="2"/>
        </w:num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52096" behindDoc="0" locked="0" layoutInCell="1" allowOverlap="1" wp14:anchorId="04C116A7" wp14:editId="7E8EA509">
            <wp:simplePos x="0" y="0"/>
            <wp:positionH relativeFrom="column">
              <wp:posOffset>94615</wp:posOffset>
            </wp:positionH>
            <wp:positionV relativeFrom="paragraph">
              <wp:posOffset>62230</wp:posOffset>
            </wp:positionV>
            <wp:extent cx="3140710" cy="2095500"/>
            <wp:effectExtent l="0" t="0" r="2540" b="0"/>
            <wp:wrapSquare wrapText="bothSides"/>
            <wp:docPr id="131" name="Рисунок 131" descr="sofrudzhinskie-vodopady-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ofrudzhinskie-vodopady-700x46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40710" cy="20955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E52D2">
        <w:rPr>
          <w:color w:val="333333"/>
          <w:szCs w:val="28"/>
          <w:vertAlign w:val="baseline"/>
        </w:rPr>
        <w:t>Софруджинские</w:t>
      </w:r>
      <w:proofErr w:type="spellEnd"/>
      <w:r w:rsidRPr="004E52D2">
        <w:rPr>
          <w:color w:val="333333"/>
          <w:szCs w:val="28"/>
          <w:vertAlign w:val="baseline"/>
        </w:rPr>
        <w:t xml:space="preserve"> водопады </w:t>
      </w:r>
    </w:p>
    <w:p w:rsidR="004E52D2" w:rsidRDefault="004E52D2"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 Три крупных водопада расположены в ущелье, образованном рекой </w:t>
      </w:r>
      <w:proofErr w:type="spellStart"/>
      <w:r w:rsidRPr="002A16D5">
        <w:rPr>
          <w:color w:val="333333"/>
          <w:szCs w:val="28"/>
          <w:vertAlign w:val="baseline"/>
        </w:rPr>
        <w:t>Аманауз</w:t>
      </w:r>
      <w:proofErr w:type="spellEnd"/>
      <w:r w:rsidRPr="002A16D5">
        <w:rPr>
          <w:color w:val="333333"/>
          <w:szCs w:val="28"/>
          <w:vertAlign w:val="baseline"/>
        </w:rPr>
        <w:t xml:space="preserve">. Образуют водопады потоки воды, текущие от </w:t>
      </w:r>
      <w:proofErr w:type="spellStart"/>
      <w:r w:rsidRPr="002A16D5">
        <w:rPr>
          <w:color w:val="333333"/>
          <w:szCs w:val="28"/>
          <w:vertAlign w:val="baseline"/>
        </w:rPr>
        <w:t>Софруджинского</w:t>
      </w:r>
      <w:proofErr w:type="spellEnd"/>
      <w:r w:rsidRPr="002A16D5">
        <w:rPr>
          <w:color w:val="333333"/>
          <w:szCs w:val="28"/>
          <w:vertAlign w:val="baseline"/>
        </w:rPr>
        <w:t xml:space="preserve"> ледника. Высота падения струй достигает 40 метров. Тропа к водопадам длиной около 4 км начинается у поселка. Маршрут не представляет сложности, самым трудным участком является подъем ко второму водопаду. Перепад высот между конечной и начальной точкой маршрута составляет 500 метров.</w:t>
      </w:r>
    </w:p>
    <w:p w:rsidR="00D55EBD" w:rsidRDefault="00D55EBD" w:rsidP="00257376">
      <w:pPr>
        <w:shd w:val="clear" w:color="auto" w:fill="D6E3BC" w:themeFill="accent3" w:themeFillTint="66"/>
        <w:tabs>
          <w:tab w:val="left" w:pos="1515"/>
        </w:tabs>
        <w:rPr>
          <w:color w:val="333333"/>
          <w:szCs w:val="28"/>
          <w:vertAlign w:val="baseline"/>
        </w:rPr>
      </w:pPr>
    </w:p>
    <w:p w:rsidR="004E52D2" w:rsidRPr="004E52D2" w:rsidRDefault="004E52D2" w:rsidP="00257376">
      <w:pPr>
        <w:pStyle w:val="a5"/>
        <w:numPr>
          <w:ilvl w:val="0"/>
          <w:numId w:val="2"/>
        </w:num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69504" behindDoc="0" locked="0" layoutInCell="1" allowOverlap="1" wp14:anchorId="415E3617" wp14:editId="564DF8E1">
            <wp:simplePos x="0" y="0"/>
            <wp:positionH relativeFrom="column">
              <wp:posOffset>3810</wp:posOffset>
            </wp:positionH>
            <wp:positionV relativeFrom="paragraph">
              <wp:posOffset>3810</wp:posOffset>
            </wp:positionV>
            <wp:extent cx="3340735" cy="2228850"/>
            <wp:effectExtent l="0" t="0" r="0" b="0"/>
            <wp:wrapSquare wrapText="bothSides"/>
            <wp:docPr id="138" name="Рисунок 138" descr="uschele-amanaus-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uschele-amanaus-700x4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40735"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2D2">
        <w:rPr>
          <w:color w:val="333333"/>
          <w:szCs w:val="28"/>
          <w:vertAlign w:val="baseline"/>
        </w:rPr>
        <w:t xml:space="preserve">Ущелье </w:t>
      </w:r>
      <w:proofErr w:type="spellStart"/>
      <w:r w:rsidRPr="004E52D2">
        <w:rPr>
          <w:color w:val="333333"/>
          <w:szCs w:val="28"/>
          <w:vertAlign w:val="baseline"/>
        </w:rPr>
        <w:t>Аманаус</w:t>
      </w:r>
      <w:proofErr w:type="spellEnd"/>
      <w:r w:rsidRPr="004E52D2">
        <w:rPr>
          <w:color w:val="333333"/>
          <w:szCs w:val="28"/>
          <w:vertAlign w:val="baseline"/>
        </w:rPr>
        <w:t xml:space="preserve"> </w:t>
      </w:r>
    </w:p>
    <w:p w:rsidR="00291C9D" w:rsidRPr="004E52D2" w:rsidRDefault="004E52D2" w:rsidP="00257376">
      <w:pPr>
        <w:shd w:val="clear" w:color="auto" w:fill="D6E3BC" w:themeFill="accent3" w:themeFillTint="66"/>
        <w:tabs>
          <w:tab w:val="left" w:pos="1515"/>
        </w:tabs>
        <w:rPr>
          <w:color w:val="333333"/>
          <w:szCs w:val="28"/>
          <w:vertAlign w:val="baseline"/>
        </w:rPr>
      </w:pPr>
      <w:r w:rsidRPr="004E52D2">
        <w:rPr>
          <w:color w:val="333333"/>
          <w:szCs w:val="28"/>
          <w:vertAlign w:val="baseline"/>
        </w:rPr>
        <w:t xml:space="preserve">По дну ущелья протекает горная река </w:t>
      </w:r>
      <w:proofErr w:type="spellStart"/>
      <w:r w:rsidRPr="004E52D2">
        <w:rPr>
          <w:color w:val="333333"/>
          <w:szCs w:val="28"/>
          <w:vertAlign w:val="baseline"/>
        </w:rPr>
        <w:t>Аманаус</w:t>
      </w:r>
      <w:proofErr w:type="spellEnd"/>
      <w:r w:rsidRPr="004E52D2">
        <w:rPr>
          <w:color w:val="333333"/>
          <w:szCs w:val="28"/>
          <w:vertAlign w:val="baseline"/>
        </w:rPr>
        <w:t xml:space="preserve">, находится оно к югу от Домбайской поляны, в сторону абхазской границы. Здесь проходит маршрут к </w:t>
      </w:r>
      <w:proofErr w:type="spellStart"/>
      <w:r w:rsidRPr="004E52D2">
        <w:rPr>
          <w:color w:val="333333"/>
          <w:szCs w:val="28"/>
          <w:vertAlign w:val="baseline"/>
        </w:rPr>
        <w:t>Софруджинским</w:t>
      </w:r>
      <w:proofErr w:type="spellEnd"/>
      <w:r w:rsidRPr="004E52D2">
        <w:rPr>
          <w:color w:val="333333"/>
          <w:szCs w:val="28"/>
          <w:vertAlign w:val="baseline"/>
        </w:rPr>
        <w:t xml:space="preserve"> водопадам. Название переводится как злая пасть, ущелье достаточно узкое, в некоторых местах скалы сходятся до одного метра. Его называют музеем под открытым небом, встречается много природных минералов. Со всех сторон по скалам стекают ручьи и речушки, образуя небольшие водопады, самый большой водопад ущелья – Чертова мельница.</w:t>
      </w:r>
      <w:r w:rsidRPr="004E52D2">
        <w:rPr>
          <w:color w:val="333333"/>
          <w:szCs w:val="28"/>
          <w:vertAlign w:val="baseline"/>
        </w:rPr>
        <w:br/>
      </w:r>
      <w:r w:rsidRPr="004E52D2">
        <w:rPr>
          <w:color w:val="333333"/>
          <w:szCs w:val="28"/>
          <w:shd w:val="clear" w:color="auto" w:fill="E0D9D9"/>
          <w:vertAlign w:val="baseline"/>
        </w:rPr>
        <w:t xml:space="preserve"> </w:t>
      </w:r>
    </w:p>
    <w:p w:rsidR="00F843FF" w:rsidRDefault="00F843FF" w:rsidP="00257376">
      <w:pPr>
        <w:shd w:val="clear" w:color="auto" w:fill="D6E3BC" w:themeFill="accent3" w:themeFillTint="66"/>
        <w:rPr>
          <w:szCs w:val="28"/>
          <w:vertAlign w:val="baseline"/>
        </w:rPr>
      </w:pPr>
    </w:p>
    <w:p w:rsidR="00291C9D" w:rsidRDefault="00291C9D" w:rsidP="00257376">
      <w:pPr>
        <w:shd w:val="clear" w:color="auto" w:fill="D6E3BC" w:themeFill="accent3" w:themeFillTint="66"/>
        <w:rPr>
          <w:szCs w:val="28"/>
          <w:vertAlign w:val="baseline"/>
        </w:rPr>
      </w:pPr>
    </w:p>
    <w:p w:rsidR="00291C9D" w:rsidRDefault="00291C9D" w:rsidP="00257376">
      <w:pPr>
        <w:shd w:val="clear" w:color="auto" w:fill="D6E3BC" w:themeFill="accent3" w:themeFillTint="66"/>
        <w:rPr>
          <w:szCs w:val="28"/>
          <w:vertAlign w:val="baseline"/>
        </w:rPr>
      </w:pPr>
    </w:p>
    <w:p w:rsidR="004E52D2" w:rsidRPr="004E52D2" w:rsidRDefault="004E52D2" w:rsidP="00257376">
      <w:pPr>
        <w:pStyle w:val="a5"/>
        <w:numPr>
          <w:ilvl w:val="0"/>
          <w:numId w:val="2"/>
        </w:numPr>
        <w:shd w:val="clear" w:color="auto" w:fill="D6E3BC" w:themeFill="accent3" w:themeFillTint="66"/>
        <w:rPr>
          <w:color w:val="333333"/>
          <w:szCs w:val="28"/>
          <w:vertAlign w:val="baseline"/>
        </w:rPr>
      </w:pPr>
      <w:r w:rsidRPr="004E52D2">
        <w:rPr>
          <w:color w:val="333333"/>
          <w:szCs w:val="28"/>
          <w:vertAlign w:val="baseline"/>
        </w:rPr>
        <w:t xml:space="preserve">Гора </w:t>
      </w:r>
      <w:proofErr w:type="spellStart"/>
      <w:r w:rsidRPr="004E52D2">
        <w:rPr>
          <w:color w:val="333333"/>
          <w:szCs w:val="28"/>
          <w:vertAlign w:val="baseline"/>
        </w:rPr>
        <w:t>Белалакая</w:t>
      </w:r>
      <w:proofErr w:type="spellEnd"/>
      <w:r w:rsidRPr="004E52D2">
        <w:rPr>
          <w:color w:val="333333"/>
          <w:szCs w:val="28"/>
          <w:vertAlign w:val="baseline"/>
        </w:rPr>
        <w:t xml:space="preserve"> </w:t>
      </w:r>
    </w:p>
    <w:p w:rsidR="004E52D2" w:rsidRPr="004E52D2" w:rsidRDefault="004E52D2" w:rsidP="00257376">
      <w:pPr>
        <w:shd w:val="clear" w:color="auto" w:fill="D6E3BC" w:themeFill="accent3" w:themeFillTint="66"/>
        <w:rPr>
          <w:szCs w:val="28"/>
          <w:vertAlign w:val="baseline"/>
        </w:rPr>
      </w:pPr>
      <w:r w:rsidRPr="004E52D2">
        <w:rPr>
          <w:color w:val="333333"/>
          <w:szCs w:val="28"/>
          <w:vertAlign w:val="baseline"/>
        </w:rPr>
        <w:t xml:space="preserve">Горная вершина высотой 3 681 метр. Название переводится как «гора с пестрыми полосами», произошло благодаря выступам белого кварца на склонах. Немного восточнее основной высоты находится вторая вершина, Малая </w:t>
      </w:r>
      <w:proofErr w:type="spellStart"/>
      <w:r w:rsidRPr="004E52D2">
        <w:rPr>
          <w:color w:val="333333"/>
          <w:szCs w:val="28"/>
          <w:vertAlign w:val="baseline"/>
        </w:rPr>
        <w:t>Белалакая</w:t>
      </w:r>
      <w:proofErr w:type="spellEnd"/>
      <w:r w:rsidRPr="004E52D2">
        <w:rPr>
          <w:color w:val="333333"/>
          <w:szCs w:val="28"/>
          <w:vertAlign w:val="baseline"/>
        </w:rPr>
        <w:t>. Часто гору сравнивают с альпийским Маттерхорном, ее видно из любой точки Домбая. Для желающих покорить вершину организованы альпинистские маршруты с опытными инструкторами.</w:t>
      </w:r>
      <w:r w:rsidRPr="004E52D2">
        <w:rPr>
          <w:color w:val="333333"/>
          <w:szCs w:val="28"/>
          <w:vertAlign w:val="baseline"/>
        </w:rPr>
        <w:br/>
      </w:r>
      <w:r w:rsidRPr="004E52D2">
        <w:rPr>
          <w:noProof/>
          <w:szCs w:val="28"/>
          <w:vertAlign w:val="baseline"/>
          <w:lang w:eastAsia="ru-RU"/>
        </w:rPr>
        <w:drawing>
          <wp:anchor distT="0" distB="0" distL="114300" distR="114300" simplePos="0" relativeHeight="251670528" behindDoc="0" locked="0" layoutInCell="1" allowOverlap="1" wp14:anchorId="0851B87E" wp14:editId="421F6AB4">
            <wp:simplePos x="0" y="0"/>
            <wp:positionH relativeFrom="column">
              <wp:posOffset>89535</wp:posOffset>
            </wp:positionH>
            <wp:positionV relativeFrom="paragraph">
              <wp:posOffset>-384810</wp:posOffset>
            </wp:positionV>
            <wp:extent cx="3533140" cy="2362200"/>
            <wp:effectExtent l="0" t="0" r="0" b="0"/>
            <wp:wrapSquare wrapText="bothSides"/>
            <wp:docPr id="139" name="Рисунок 139" descr="gora-belalakaya-700x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gora-belalakaya-700x46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33140" cy="2362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2D2">
        <w:rPr>
          <w:color w:val="333333"/>
          <w:szCs w:val="28"/>
          <w:shd w:val="clear" w:color="auto" w:fill="E0D9D9"/>
          <w:vertAlign w:val="baseline"/>
        </w:rPr>
        <w:t xml:space="preserve"> </w:t>
      </w:r>
    </w:p>
    <w:p w:rsidR="000D0EC0" w:rsidRDefault="000D0EC0" w:rsidP="00257376">
      <w:pPr>
        <w:shd w:val="clear" w:color="auto" w:fill="D6E3BC" w:themeFill="accent3" w:themeFillTint="66"/>
        <w:rPr>
          <w:rFonts w:asciiTheme="minorHAnsi" w:hAnsiTheme="minorHAnsi"/>
          <w:szCs w:val="28"/>
        </w:rPr>
      </w:pPr>
    </w:p>
    <w:p w:rsidR="000D0EC0" w:rsidRPr="000D0EC0" w:rsidRDefault="000D0EC0" w:rsidP="00257376">
      <w:pPr>
        <w:pStyle w:val="a5"/>
        <w:numPr>
          <w:ilvl w:val="0"/>
          <w:numId w:val="2"/>
        </w:numPr>
        <w:shd w:val="clear" w:color="auto" w:fill="D6E3BC" w:themeFill="accent3" w:themeFillTint="66"/>
        <w:tabs>
          <w:tab w:val="left" w:pos="1455"/>
        </w:tabs>
        <w:rPr>
          <w:color w:val="333333"/>
          <w:szCs w:val="28"/>
          <w:vertAlign w:val="baseline"/>
        </w:rPr>
      </w:pPr>
      <w:r>
        <w:rPr>
          <w:noProof/>
          <w:lang w:eastAsia="ru-RU"/>
        </w:rPr>
        <w:drawing>
          <wp:anchor distT="0" distB="0" distL="114300" distR="114300" simplePos="0" relativeHeight="251673600" behindDoc="0" locked="0" layoutInCell="1" allowOverlap="1" wp14:anchorId="4A4D4652" wp14:editId="118F83D8">
            <wp:simplePos x="0" y="0"/>
            <wp:positionH relativeFrom="column">
              <wp:posOffset>32385</wp:posOffset>
            </wp:positionH>
            <wp:positionV relativeFrom="paragraph">
              <wp:posOffset>97155</wp:posOffset>
            </wp:positionV>
            <wp:extent cx="3486150" cy="2330450"/>
            <wp:effectExtent l="0" t="0" r="0" b="0"/>
            <wp:wrapSquare wrapText="bothSides"/>
            <wp:docPr id="60" name="Рисунок 60" descr="kanatnye-dorogi-dombaya-700x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kanatnye-dorogi-dombaya-700x4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86150" cy="2330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0EC0">
        <w:rPr>
          <w:color w:val="333333"/>
          <w:szCs w:val="28"/>
          <w:vertAlign w:val="baseline"/>
        </w:rPr>
        <w:t xml:space="preserve">Канатные дороги Домбая </w:t>
      </w:r>
    </w:p>
    <w:p w:rsidR="000D0EC0" w:rsidRDefault="000D0EC0" w:rsidP="00257376">
      <w:pPr>
        <w:shd w:val="clear" w:color="auto" w:fill="D6E3BC" w:themeFill="accent3" w:themeFillTint="66"/>
        <w:tabs>
          <w:tab w:val="left" w:pos="1455"/>
        </w:tabs>
        <w:rPr>
          <w:color w:val="333333"/>
          <w:szCs w:val="28"/>
          <w:vertAlign w:val="baseline"/>
        </w:rPr>
      </w:pPr>
      <w:r w:rsidRPr="002A16D5">
        <w:rPr>
          <w:color w:val="333333"/>
          <w:szCs w:val="28"/>
          <w:vertAlign w:val="baseline"/>
        </w:rPr>
        <w:t xml:space="preserve">Большая сеть подъемников покрывает склоны курорта. Максимальная высота подъема 3 168 метров. Первые две очереди старых канатных дорог – это </w:t>
      </w:r>
      <w:proofErr w:type="spellStart"/>
      <w:r w:rsidRPr="002A16D5">
        <w:rPr>
          <w:color w:val="333333"/>
          <w:szCs w:val="28"/>
          <w:vertAlign w:val="baseline"/>
        </w:rPr>
        <w:t>однокресельные</w:t>
      </w:r>
      <w:proofErr w:type="spellEnd"/>
      <w:r w:rsidRPr="002A16D5">
        <w:rPr>
          <w:color w:val="333333"/>
          <w:szCs w:val="28"/>
          <w:vertAlign w:val="baseline"/>
        </w:rPr>
        <w:t xml:space="preserve"> подъемники, с третьей по пятую очередь – </w:t>
      </w:r>
      <w:proofErr w:type="spellStart"/>
      <w:r w:rsidRPr="002A16D5">
        <w:rPr>
          <w:color w:val="333333"/>
          <w:szCs w:val="28"/>
          <w:vertAlign w:val="baseline"/>
        </w:rPr>
        <w:t>парнокресельные</w:t>
      </w:r>
      <w:proofErr w:type="spellEnd"/>
      <w:r w:rsidRPr="002A16D5">
        <w:rPr>
          <w:color w:val="333333"/>
          <w:szCs w:val="28"/>
          <w:vertAlign w:val="baseline"/>
        </w:rPr>
        <w:t>. Пятую очередь дублирует «Югославка», останавливаясь на 20 метров ниже верхней станции ККД. Новый комплекс состоит из трех очередей: первая гондольного типа, вторая и третья – кресельного. Маятниковая дорога с вагонами на 35 мест поднимает от поселка до вершины Мусса-</w:t>
      </w:r>
      <w:proofErr w:type="spellStart"/>
      <w:r w:rsidRPr="002A16D5">
        <w:rPr>
          <w:color w:val="333333"/>
          <w:szCs w:val="28"/>
          <w:vertAlign w:val="baseline"/>
        </w:rPr>
        <w:t>Ачитара</w:t>
      </w:r>
      <w:proofErr w:type="spellEnd"/>
      <w:r w:rsidRPr="002A16D5">
        <w:rPr>
          <w:color w:val="333333"/>
          <w:szCs w:val="28"/>
          <w:vertAlign w:val="baseline"/>
        </w:rPr>
        <w:t>.</w:t>
      </w:r>
    </w:p>
    <w:p w:rsidR="004E52D2" w:rsidRDefault="004E52D2" w:rsidP="00257376">
      <w:pPr>
        <w:shd w:val="clear" w:color="auto" w:fill="D6E3BC" w:themeFill="accent3" w:themeFillTint="66"/>
        <w:rPr>
          <w:szCs w:val="28"/>
          <w:vertAlign w:val="baseline"/>
        </w:rPr>
      </w:pPr>
    </w:p>
    <w:p w:rsidR="004E52D2" w:rsidRDefault="004E52D2" w:rsidP="00257376">
      <w:pPr>
        <w:shd w:val="clear" w:color="auto" w:fill="D6E3BC" w:themeFill="accent3" w:themeFillTint="66"/>
        <w:rPr>
          <w:szCs w:val="28"/>
          <w:vertAlign w:val="baseline"/>
        </w:rPr>
      </w:pPr>
    </w:p>
    <w:p w:rsidR="004E52D2" w:rsidRDefault="004E52D2" w:rsidP="00257376">
      <w:pPr>
        <w:shd w:val="clear" w:color="auto" w:fill="D6E3BC" w:themeFill="accent3" w:themeFillTint="66"/>
        <w:rPr>
          <w:szCs w:val="28"/>
          <w:vertAlign w:val="baseline"/>
        </w:rPr>
      </w:pPr>
    </w:p>
    <w:p w:rsidR="004E52D2" w:rsidRPr="004E52D2" w:rsidRDefault="004E52D2" w:rsidP="00257376">
      <w:pPr>
        <w:pStyle w:val="a5"/>
        <w:numPr>
          <w:ilvl w:val="0"/>
          <w:numId w:val="2"/>
        </w:numPr>
        <w:shd w:val="clear" w:color="auto" w:fill="D6E3BC" w:themeFill="accent3" w:themeFillTint="66"/>
        <w:tabs>
          <w:tab w:val="left" w:pos="2760"/>
        </w:tabs>
        <w:rPr>
          <w:color w:val="333333"/>
          <w:szCs w:val="28"/>
          <w:vertAlign w:val="baseline"/>
        </w:rPr>
      </w:pPr>
      <w:r>
        <w:rPr>
          <w:noProof/>
          <w:lang w:eastAsia="ru-RU"/>
        </w:rPr>
        <w:drawing>
          <wp:anchor distT="0" distB="0" distL="114300" distR="114300" simplePos="0" relativeHeight="251671552" behindDoc="0" locked="0" layoutInCell="1" allowOverlap="1" wp14:anchorId="49C1B6F5" wp14:editId="2794A567">
            <wp:simplePos x="0" y="0"/>
            <wp:positionH relativeFrom="column">
              <wp:posOffset>-196215</wp:posOffset>
            </wp:positionH>
            <wp:positionV relativeFrom="paragraph">
              <wp:posOffset>-80010</wp:posOffset>
            </wp:positionV>
            <wp:extent cx="3416300" cy="2085975"/>
            <wp:effectExtent l="0" t="0" r="0" b="9525"/>
            <wp:wrapSquare wrapText="bothSides"/>
            <wp:docPr id="59" name="Рисунок 59" descr="gora-mussa-achitara-700x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ora-mussa-achitara-700x4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416300" cy="2085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2D2">
        <w:rPr>
          <w:color w:val="333333"/>
          <w:szCs w:val="28"/>
          <w:vertAlign w:val="baseline"/>
        </w:rPr>
        <w:t>Гора Мусса-</w:t>
      </w:r>
      <w:proofErr w:type="spellStart"/>
      <w:r w:rsidRPr="004E52D2">
        <w:rPr>
          <w:color w:val="333333"/>
          <w:szCs w:val="28"/>
          <w:vertAlign w:val="baseline"/>
        </w:rPr>
        <w:t>Ачитара</w:t>
      </w:r>
      <w:proofErr w:type="spellEnd"/>
      <w:r w:rsidRPr="004E52D2">
        <w:rPr>
          <w:color w:val="333333"/>
          <w:szCs w:val="28"/>
          <w:vertAlign w:val="baseline"/>
        </w:rPr>
        <w:t xml:space="preserve"> </w:t>
      </w:r>
    </w:p>
    <w:p w:rsidR="004E52D2" w:rsidRDefault="000D0EC0" w:rsidP="00257376">
      <w:pPr>
        <w:shd w:val="clear" w:color="auto" w:fill="D6E3BC" w:themeFill="accent3" w:themeFillTint="66"/>
        <w:rPr>
          <w:szCs w:val="28"/>
          <w:vertAlign w:val="baseline"/>
        </w:rPr>
      </w:pPr>
      <w:r>
        <w:rPr>
          <w:noProof/>
          <w:lang w:eastAsia="ru-RU"/>
        </w:rPr>
        <w:drawing>
          <wp:anchor distT="0" distB="0" distL="114300" distR="114300" simplePos="0" relativeHeight="251672576" behindDoc="0" locked="0" layoutInCell="1" allowOverlap="1" wp14:anchorId="0C9A3670" wp14:editId="13272E3F">
            <wp:simplePos x="0" y="0"/>
            <wp:positionH relativeFrom="column">
              <wp:posOffset>-3606800</wp:posOffset>
            </wp:positionH>
            <wp:positionV relativeFrom="paragraph">
              <wp:posOffset>1996440</wp:posOffset>
            </wp:positionV>
            <wp:extent cx="3433445" cy="2286000"/>
            <wp:effectExtent l="0" t="0" r="0" b="0"/>
            <wp:wrapSquare wrapText="bothSides"/>
            <wp:docPr id="140" name="Рисунок 140" descr="bashnya-mamiya-kala-700x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bashnya-mamiya-kala-700x46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33445" cy="2286000"/>
                    </a:xfrm>
                    <a:prstGeom prst="rect">
                      <a:avLst/>
                    </a:prstGeom>
                    <a:noFill/>
                    <a:ln>
                      <a:noFill/>
                    </a:ln>
                  </pic:spPr>
                </pic:pic>
              </a:graphicData>
            </a:graphic>
          </wp:anchor>
        </w:drawing>
      </w:r>
      <w:r w:rsidR="004E52D2" w:rsidRPr="002A16D5">
        <w:rPr>
          <w:color w:val="333333"/>
          <w:szCs w:val="28"/>
          <w:vertAlign w:val="baseline"/>
        </w:rPr>
        <w:t>Подъем на эту гору считают обязательным пунктом любого визита на Домбай. В хорошую погоду с ее вершины можно полюбоваться Эльбрусом и видами на Кавказский хребет. А если на улице пасмурно – вас ожидает прогулка среди облаков. Подняться на гору можно как пешком, так и на подъемниках. Экскурсоводы имеют в запасе много увлекательных историй об окрестных пиках и ущельях. Высота горы 3 012 метров. На вершине даже летом не тает снег, здесь находится кафе и верхняя станция канатной дороги.</w:t>
      </w:r>
      <w:r w:rsidR="004E52D2" w:rsidRPr="002A16D5">
        <w:rPr>
          <w:color w:val="333333"/>
          <w:szCs w:val="28"/>
          <w:vertAlign w:val="baseline"/>
        </w:rPr>
        <w:br/>
      </w:r>
    </w:p>
    <w:p w:rsidR="000D0EC0" w:rsidRPr="000D0EC0" w:rsidRDefault="000D0EC0" w:rsidP="00257376">
      <w:pPr>
        <w:pStyle w:val="a5"/>
        <w:numPr>
          <w:ilvl w:val="0"/>
          <w:numId w:val="2"/>
        </w:numPr>
        <w:shd w:val="clear" w:color="auto" w:fill="D6E3BC" w:themeFill="accent3" w:themeFillTint="66"/>
        <w:rPr>
          <w:color w:val="333333"/>
          <w:szCs w:val="28"/>
          <w:vertAlign w:val="baseline"/>
        </w:rPr>
      </w:pPr>
      <w:r w:rsidRPr="000D0EC0">
        <w:rPr>
          <w:color w:val="333333"/>
          <w:szCs w:val="28"/>
          <w:vertAlign w:val="baseline"/>
        </w:rPr>
        <w:t>Башня «</w:t>
      </w:r>
      <w:proofErr w:type="spellStart"/>
      <w:r w:rsidRPr="000D0EC0">
        <w:rPr>
          <w:color w:val="333333"/>
          <w:szCs w:val="28"/>
          <w:vertAlign w:val="baseline"/>
        </w:rPr>
        <w:t>Мамия</w:t>
      </w:r>
      <w:proofErr w:type="spellEnd"/>
      <w:r w:rsidRPr="000D0EC0">
        <w:rPr>
          <w:color w:val="333333"/>
          <w:szCs w:val="28"/>
          <w:vertAlign w:val="baseline"/>
        </w:rPr>
        <w:t>-Кала»</w:t>
      </w:r>
    </w:p>
    <w:p w:rsidR="000D0EC0" w:rsidRDefault="000D0EC0" w:rsidP="00257376">
      <w:pPr>
        <w:shd w:val="clear" w:color="auto" w:fill="D6E3BC" w:themeFill="accent3" w:themeFillTint="66"/>
        <w:rPr>
          <w:color w:val="333333"/>
          <w:szCs w:val="28"/>
          <w:vertAlign w:val="baseline"/>
        </w:rPr>
      </w:pPr>
      <w:r w:rsidRPr="000D0EC0">
        <w:rPr>
          <w:color w:val="333333"/>
          <w:szCs w:val="28"/>
          <w:vertAlign w:val="baseline"/>
        </w:rPr>
        <w:t xml:space="preserve"> Представляет собой сторожевую родовую башню и является отличным образцом самобытной горской культуры. </w:t>
      </w:r>
      <w:proofErr w:type="spellStart"/>
      <w:r w:rsidRPr="000D0EC0">
        <w:rPr>
          <w:color w:val="333333"/>
          <w:szCs w:val="28"/>
          <w:vertAlign w:val="baseline"/>
        </w:rPr>
        <w:t>Мамия</w:t>
      </w:r>
      <w:proofErr w:type="spellEnd"/>
      <w:r w:rsidRPr="000D0EC0">
        <w:rPr>
          <w:color w:val="333333"/>
          <w:szCs w:val="28"/>
          <w:vertAlign w:val="baseline"/>
        </w:rPr>
        <w:t>-Кала возведена на горе Кала-Баша и имеет высоту 3 этажа. Подъем с этажа на этаж происходил по приставным лестницам через межуровневые люки. Стены башни сложены из обтесанных камней, соединенных известковой смесью. У входа в башню оборудован колодец, который использовался для хранения продуктов.</w:t>
      </w:r>
      <w:r w:rsidRPr="000D0EC0">
        <w:rPr>
          <w:color w:val="333333"/>
          <w:szCs w:val="28"/>
          <w:vertAlign w:val="baseline"/>
        </w:rPr>
        <w:br/>
        <w:t xml:space="preserve"> </w:t>
      </w:r>
    </w:p>
    <w:p w:rsidR="000D0EC0" w:rsidRDefault="000D0EC0" w:rsidP="00257376">
      <w:pPr>
        <w:shd w:val="clear" w:color="auto" w:fill="D6E3BC" w:themeFill="accent3" w:themeFillTint="66"/>
        <w:rPr>
          <w:color w:val="333333"/>
          <w:szCs w:val="28"/>
          <w:vertAlign w:val="baseline"/>
        </w:rPr>
      </w:pPr>
    </w:p>
    <w:p w:rsidR="000D0EC0" w:rsidRDefault="000D0EC0" w:rsidP="00257376">
      <w:pPr>
        <w:shd w:val="clear" w:color="auto" w:fill="D6E3BC" w:themeFill="accent3" w:themeFillTint="66"/>
        <w:rPr>
          <w:color w:val="333333"/>
          <w:szCs w:val="28"/>
          <w:vertAlign w:val="baseline"/>
        </w:rPr>
      </w:pPr>
    </w:p>
    <w:p w:rsidR="000D0EC0" w:rsidRDefault="000D0EC0" w:rsidP="00257376">
      <w:pPr>
        <w:shd w:val="clear" w:color="auto" w:fill="D6E3BC" w:themeFill="accent3" w:themeFillTint="66"/>
        <w:rPr>
          <w:color w:val="333333"/>
          <w:szCs w:val="28"/>
          <w:vertAlign w:val="baseline"/>
        </w:rPr>
      </w:pPr>
    </w:p>
    <w:p w:rsidR="000D0EC0" w:rsidRDefault="000D0EC0" w:rsidP="00257376">
      <w:pPr>
        <w:shd w:val="clear" w:color="auto" w:fill="D6E3BC" w:themeFill="accent3" w:themeFillTint="66"/>
        <w:rPr>
          <w:color w:val="333333"/>
          <w:szCs w:val="28"/>
          <w:vertAlign w:val="baseline"/>
        </w:rPr>
      </w:pPr>
    </w:p>
    <w:p w:rsidR="000D0EC0" w:rsidRDefault="000D0EC0" w:rsidP="00257376">
      <w:pPr>
        <w:shd w:val="clear" w:color="auto" w:fill="D6E3BC" w:themeFill="accent3" w:themeFillTint="66"/>
        <w:rPr>
          <w:color w:val="333333"/>
          <w:szCs w:val="28"/>
          <w:vertAlign w:val="baseline"/>
        </w:rPr>
      </w:pPr>
      <w:r>
        <w:rPr>
          <w:noProof/>
          <w:lang w:eastAsia="ru-RU"/>
        </w:rPr>
        <w:drawing>
          <wp:anchor distT="0" distB="0" distL="114300" distR="114300" simplePos="0" relativeHeight="251674624" behindDoc="0" locked="0" layoutInCell="1" allowOverlap="1" wp14:anchorId="6125EC45" wp14:editId="06E5F48D">
            <wp:simplePos x="0" y="0"/>
            <wp:positionH relativeFrom="column">
              <wp:posOffset>-320040</wp:posOffset>
            </wp:positionH>
            <wp:positionV relativeFrom="paragraph">
              <wp:posOffset>41275</wp:posOffset>
            </wp:positionV>
            <wp:extent cx="3222625" cy="2209800"/>
            <wp:effectExtent l="0" t="0" r="0" b="0"/>
            <wp:wrapSquare wrapText="bothSides"/>
            <wp:docPr id="141" name="Рисунок 141" descr="humarinskoe-gorodische-700x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umarinskoe-gorodische-700x48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22625"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0EC0" w:rsidRPr="000D0EC0" w:rsidRDefault="000D0EC0" w:rsidP="00257376">
      <w:pPr>
        <w:pStyle w:val="a5"/>
        <w:numPr>
          <w:ilvl w:val="0"/>
          <w:numId w:val="2"/>
        </w:numPr>
        <w:shd w:val="clear" w:color="auto" w:fill="D6E3BC" w:themeFill="accent3" w:themeFillTint="66"/>
        <w:rPr>
          <w:color w:val="333333"/>
          <w:szCs w:val="28"/>
          <w:vertAlign w:val="baseline"/>
        </w:rPr>
      </w:pPr>
      <w:r w:rsidRPr="000D0EC0">
        <w:rPr>
          <w:color w:val="333333"/>
          <w:szCs w:val="28"/>
          <w:vertAlign w:val="baseline"/>
        </w:rPr>
        <w:t xml:space="preserve"> </w:t>
      </w:r>
      <w:proofErr w:type="spellStart"/>
      <w:r w:rsidRPr="000D0EC0">
        <w:rPr>
          <w:color w:val="333333"/>
          <w:szCs w:val="28"/>
          <w:vertAlign w:val="baseline"/>
        </w:rPr>
        <w:t>Хумаринское</w:t>
      </w:r>
      <w:proofErr w:type="spellEnd"/>
      <w:r w:rsidRPr="000D0EC0">
        <w:rPr>
          <w:color w:val="333333"/>
          <w:szCs w:val="28"/>
          <w:vertAlign w:val="baseline"/>
        </w:rPr>
        <w:t xml:space="preserve"> городище </w:t>
      </w:r>
    </w:p>
    <w:p w:rsidR="000D0EC0" w:rsidRDefault="000D0EC0" w:rsidP="00257376">
      <w:pPr>
        <w:shd w:val="clear" w:color="auto" w:fill="D6E3BC" w:themeFill="accent3" w:themeFillTint="66"/>
        <w:rPr>
          <w:color w:val="333333"/>
          <w:szCs w:val="28"/>
          <w:vertAlign w:val="baseline"/>
        </w:rPr>
      </w:pPr>
      <w:r w:rsidRPr="000D0EC0">
        <w:rPr>
          <w:color w:val="333333"/>
          <w:szCs w:val="28"/>
          <w:vertAlign w:val="baseline"/>
        </w:rPr>
        <w:t>Культурный и исторический центр, чьи сохранившиеся постройки представляют период с XII по XIV века. Он расположен на холме на правом берегу реки Кубань в 10 км от города Карачаевск. До наших дней сохранилось большое количество древних сооружений – курганные могильники, остатки крепостных стен, фундаменты жилых зданий, а также часть водопровода с керамическими трубами. Площадь археологического комплекса – 25 га.</w:t>
      </w:r>
    </w:p>
    <w:p w:rsidR="000D0EC0" w:rsidRDefault="000D0EC0" w:rsidP="00257376">
      <w:pPr>
        <w:shd w:val="clear" w:color="auto" w:fill="D6E3BC" w:themeFill="accent3" w:themeFillTint="66"/>
        <w:rPr>
          <w:color w:val="333333"/>
          <w:szCs w:val="28"/>
          <w:vertAlign w:val="baseline"/>
        </w:rPr>
      </w:pPr>
    </w:p>
    <w:p w:rsidR="000D0EC0" w:rsidRDefault="000D0EC0" w:rsidP="00257376">
      <w:pPr>
        <w:shd w:val="clear" w:color="auto" w:fill="D6E3BC" w:themeFill="accent3" w:themeFillTint="66"/>
        <w:rPr>
          <w:color w:val="333333"/>
          <w:szCs w:val="28"/>
          <w:vertAlign w:val="baseline"/>
        </w:rPr>
      </w:pPr>
      <w:r>
        <w:rPr>
          <w:noProof/>
          <w:lang w:eastAsia="ru-RU"/>
        </w:rPr>
        <w:drawing>
          <wp:anchor distT="0" distB="0" distL="114300" distR="114300" simplePos="0" relativeHeight="251675648" behindDoc="0" locked="0" layoutInCell="1" allowOverlap="1" wp14:anchorId="3EE384C3" wp14:editId="396907E1">
            <wp:simplePos x="0" y="0"/>
            <wp:positionH relativeFrom="column">
              <wp:posOffset>-303530</wp:posOffset>
            </wp:positionH>
            <wp:positionV relativeFrom="paragraph">
              <wp:posOffset>381635</wp:posOffset>
            </wp:positionV>
            <wp:extent cx="3440430" cy="2295525"/>
            <wp:effectExtent l="0" t="0" r="7620" b="9525"/>
            <wp:wrapSquare wrapText="bothSides"/>
            <wp:docPr id="142" name="Рисунок 142" descr="zamkovyy-kamen-karchi-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zamkovyy-kamen-karchi-700x46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4043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0EC0">
        <w:rPr>
          <w:color w:val="333333"/>
          <w:szCs w:val="28"/>
          <w:vertAlign w:val="baseline"/>
        </w:rPr>
        <w:br/>
      </w:r>
      <w:r>
        <w:rPr>
          <w:color w:val="333333"/>
          <w:szCs w:val="28"/>
          <w:vertAlign w:val="baseline"/>
        </w:rPr>
        <w:t xml:space="preserve">31. </w:t>
      </w:r>
      <w:r w:rsidRPr="000D0EC0">
        <w:rPr>
          <w:color w:val="333333"/>
          <w:szCs w:val="28"/>
          <w:vertAlign w:val="baseline"/>
        </w:rPr>
        <w:t xml:space="preserve"> Замковый Камень Карчи </w:t>
      </w:r>
    </w:p>
    <w:p w:rsidR="000D0EC0" w:rsidRPr="000D0EC0" w:rsidRDefault="000D0EC0" w:rsidP="00257376">
      <w:pPr>
        <w:shd w:val="clear" w:color="auto" w:fill="D6E3BC" w:themeFill="accent3" w:themeFillTint="66"/>
        <w:rPr>
          <w:color w:val="333333"/>
          <w:szCs w:val="28"/>
          <w:shd w:val="clear" w:color="auto" w:fill="E0D9D9"/>
          <w:vertAlign w:val="baseline"/>
        </w:rPr>
      </w:pPr>
      <w:r w:rsidRPr="000D0EC0">
        <w:rPr>
          <w:color w:val="333333"/>
          <w:szCs w:val="28"/>
          <w:vertAlign w:val="baseline"/>
        </w:rPr>
        <w:t xml:space="preserve">Священный камень для народов республики. По преданию на нем восседал национальный герой Карчи во время обдумывания планов великих свершений. Камень расположен близ слияния рек Кубань и </w:t>
      </w:r>
      <w:proofErr w:type="spellStart"/>
      <w:r w:rsidRPr="000D0EC0">
        <w:rPr>
          <w:color w:val="333333"/>
          <w:szCs w:val="28"/>
          <w:vertAlign w:val="baseline"/>
        </w:rPr>
        <w:t>Худес</w:t>
      </w:r>
      <w:proofErr w:type="spellEnd"/>
      <w:r w:rsidRPr="000D0EC0">
        <w:rPr>
          <w:color w:val="333333"/>
          <w:szCs w:val="28"/>
          <w:vertAlign w:val="baseline"/>
        </w:rPr>
        <w:t xml:space="preserve"> в </w:t>
      </w:r>
      <w:proofErr w:type="spellStart"/>
      <w:r w:rsidRPr="000D0EC0">
        <w:rPr>
          <w:color w:val="333333"/>
          <w:szCs w:val="28"/>
          <w:vertAlign w:val="baseline"/>
        </w:rPr>
        <w:t>Худесском</w:t>
      </w:r>
      <w:proofErr w:type="spellEnd"/>
      <w:r w:rsidRPr="000D0EC0">
        <w:rPr>
          <w:color w:val="333333"/>
          <w:szCs w:val="28"/>
          <w:vertAlign w:val="baseline"/>
        </w:rPr>
        <w:t xml:space="preserve"> ущелье. Отсюда открывается живописный вид на бурлящие потоки вод рек с белыми бурунами и на заснеженные вершины гор. У камня магматическое происхождение, при этом в некоторых путеводителях рассказывают, что это метеорит.</w:t>
      </w:r>
      <w:r w:rsidRPr="000D0EC0">
        <w:rPr>
          <w:color w:val="333333"/>
          <w:szCs w:val="28"/>
          <w:vertAlign w:val="baseline"/>
        </w:rPr>
        <w:br/>
      </w:r>
      <w:r w:rsidRPr="000D0EC0">
        <w:rPr>
          <w:color w:val="333333"/>
          <w:szCs w:val="28"/>
          <w:shd w:val="clear" w:color="auto" w:fill="E0D9D9"/>
          <w:vertAlign w:val="baseline"/>
        </w:rPr>
        <w:t xml:space="preserve"> </w:t>
      </w:r>
    </w:p>
    <w:p w:rsidR="000D0EC0" w:rsidRDefault="000D0EC0" w:rsidP="00257376">
      <w:pPr>
        <w:shd w:val="clear" w:color="auto" w:fill="D6E3BC" w:themeFill="accent3" w:themeFillTint="66"/>
        <w:rPr>
          <w:color w:val="333333"/>
          <w:szCs w:val="28"/>
          <w:shd w:val="clear" w:color="auto" w:fill="E0D9D9"/>
          <w:vertAlign w:val="baseline"/>
        </w:rPr>
      </w:pPr>
    </w:p>
    <w:p w:rsidR="005D0A55" w:rsidRDefault="005D0A55" w:rsidP="00257376">
      <w:pPr>
        <w:shd w:val="clear" w:color="auto" w:fill="D6E3BC" w:themeFill="accent3" w:themeFillTint="66"/>
        <w:rPr>
          <w:color w:val="333333"/>
          <w:szCs w:val="28"/>
          <w:shd w:val="clear" w:color="auto" w:fill="E0D9D9"/>
          <w:vertAlign w:val="baseline"/>
        </w:rPr>
      </w:pPr>
    </w:p>
    <w:p w:rsidR="005D0A55" w:rsidRDefault="005D0A55" w:rsidP="00257376">
      <w:pPr>
        <w:shd w:val="clear" w:color="auto" w:fill="D6E3BC" w:themeFill="accent3" w:themeFillTint="66"/>
        <w:rPr>
          <w:color w:val="333333"/>
          <w:szCs w:val="28"/>
          <w:shd w:val="clear" w:color="auto" w:fill="E0D9D9"/>
          <w:vertAlign w:val="baseline"/>
        </w:rPr>
      </w:pPr>
    </w:p>
    <w:p w:rsidR="005D0A55" w:rsidRDefault="005D0A55" w:rsidP="00257376">
      <w:pPr>
        <w:shd w:val="clear" w:color="auto" w:fill="D6E3BC" w:themeFill="accent3" w:themeFillTint="66"/>
        <w:tabs>
          <w:tab w:val="left" w:pos="1515"/>
        </w:tabs>
        <w:rPr>
          <w:color w:val="333333"/>
          <w:szCs w:val="28"/>
          <w:vertAlign w:val="baseline"/>
        </w:rPr>
      </w:pPr>
    </w:p>
    <w:p w:rsidR="005D0A55" w:rsidRPr="005D0A55" w:rsidRDefault="005D0A55" w:rsidP="00257376">
      <w:pPr>
        <w:pStyle w:val="a5"/>
        <w:numPr>
          <w:ilvl w:val="0"/>
          <w:numId w:val="2"/>
        </w:num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76672" behindDoc="0" locked="0" layoutInCell="1" allowOverlap="1" wp14:anchorId="0D6010D1" wp14:editId="3971DFBE">
            <wp:simplePos x="0" y="0"/>
            <wp:positionH relativeFrom="column">
              <wp:posOffset>32385</wp:posOffset>
            </wp:positionH>
            <wp:positionV relativeFrom="paragraph">
              <wp:posOffset>635</wp:posOffset>
            </wp:positionV>
            <wp:extent cx="2955290" cy="1971675"/>
            <wp:effectExtent l="0" t="0" r="0" b="9525"/>
            <wp:wrapSquare wrapText="bothSides"/>
            <wp:docPr id="67" name="Рисунок 67" descr="dzhuguturluchatskiy-vodopad-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zhuguturluchatskiy-vodopad-700x46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55290" cy="19716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5D0A55">
        <w:rPr>
          <w:color w:val="333333"/>
          <w:szCs w:val="28"/>
          <w:vertAlign w:val="baseline"/>
        </w:rPr>
        <w:t>Джугутурлучатский</w:t>
      </w:r>
      <w:proofErr w:type="spellEnd"/>
      <w:r w:rsidRPr="005D0A55">
        <w:rPr>
          <w:color w:val="333333"/>
          <w:szCs w:val="28"/>
          <w:vertAlign w:val="baseline"/>
        </w:rPr>
        <w:t xml:space="preserve"> водопад</w:t>
      </w:r>
    </w:p>
    <w:p w:rsidR="005D0A55" w:rsidRDefault="005D0A55"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 Стекает с горного массива с высоты 20 метров. Чтобы его осмотреть – не нужно тратить много сил. Отличный вид на водопад открывается во время катания на канатно-кресельной дороге. Многие туристы располагаются в кафе у станций канатной дороги и наслаждаются мощным видом бурлящего водопада. </w:t>
      </w:r>
    </w:p>
    <w:p w:rsidR="005D0A55" w:rsidRDefault="005D0A55"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Для желающих подойти ближе обустроены смотровые площадки на горе Мусса-</w:t>
      </w:r>
      <w:proofErr w:type="spellStart"/>
      <w:r w:rsidRPr="002A16D5">
        <w:rPr>
          <w:color w:val="333333"/>
          <w:szCs w:val="28"/>
          <w:vertAlign w:val="baseline"/>
        </w:rPr>
        <w:t>Ачитара</w:t>
      </w:r>
      <w:proofErr w:type="spellEnd"/>
      <w:r w:rsidRPr="002A16D5">
        <w:rPr>
          <w:color w:val="333333"/>
          <w:szCs w:val="28"/>
          <w:vertAlign w:val="baseline"/>
        </w:rPr>
        <w:t>, виды отсюда считаются наиболее захватывающими.</w:t>
      </w:r>
    </w:p>
    <w:p w:rsidR="005D0A55" w:rsidRDefault="005D0A55" w:rsidP="00257376">
      <w:pPr>
        <w:shd w:val="clear" w:color="auto" w:fill="D6E3BC" w:themeFill="accent3" w:themeFillTint="66"/>
        <w:tabs>
          <w:tab w:val="left" w:pos="1515"/>
        </w:tabs>
        <w:rPr>
          <w:color w:val="333333"/>
          <w:szCs w:val="28"/>
          <w:vertAlign w:val="baseline"/>
        </w:rPr>
      </w:pPr>
    </w:p>
    <w:p w:rsidR="005D0A55" w:rsidRPr="000D0EC0" w:rsidRDefault="005D0A55" w:rsidP="00257376">
      <w:pPr>
        <w:shd w:val="clear" w:color="auto" w:fill="D6E3BC" w:themeFill="accent3" w:themeFillTint="66"/>
        <w:rPr>
          <w:color w:val="333333"/>
          <w:szCs w:val="28"/>
          <w:vertAlign w:val="baseline"/>
        </w:rPr>
      </w:pPr>
    </w:p>
    <w:p w:rsidR="005D0A55" w:rsidRDefault="004F2EA6" w:rsidP="00257376">
      <w:pPr>
        <w:shd w:val="clear" w:color="auto" w:fill="D6E3BC" w:themeFill="accent3" w:themeFillTint="66"/>
        <w:ind w:firstLine="708"/>
        <w:rPr>
          <w:szCs w:val="28"/>
          <w:vertAlign w:val="baseline"/>
        </w:rPr>
      </w:pPr>
      <w:r>
        <w:rPr>
          <w:noProof/>
          <w:lang w:eastAsia="ru-RU"/>
        </w:rPr>
        <w:drawing>
          <wp:anchor distT="0" distB="0" distL="114300" distR="114300" simplePos="0" relativeHeight="251677696" behindDoc="0" locked="0" layoutInCell="1" allowOverlap="1" wp14:anchorId="60A1503E" wp14:editId="27903AA9">
            <wp:simplePos x="0" y="0"/>
            <wp:positionH relativeFrom="column">
              <wp:posOffset>-69850</wp:posOffset>
            </wp:positionH>
            <wp:positionV relativeFrom="paragraph">
              <wp:posOffset>70485</wp:posOffset>
            </wp:positionV>
            <wp:extent cx="2940685" cy="1962150"/>
            <wp:effectExtent l="0" t="0" r="0" b="0"/>
            <wp:wrapSquare wrapText="bothSides"/>
            <wp:docPr id="73" name="Рисунок 73" descr="gora-dombay-ulgen-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ora-dombay-ulgen-700x4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4068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5D0A55" w:rsidRPr="00857283">
        <w:rPr>
          <w:color w:val="333333"/>
          <w:szCs w:val="28"/>
          <w:vertAlign w:val="baseline"/>
        </w:rPr>
        <w:t xml:space="preserve">   </w:t>
      </w:r>
    </w:p>
    <w:p w:rsidR="005D0A55" w:rsidRPr="005D0A55" w:rsidRDefault="005D0A55" w:rsidP="00257376">
      <w:pPr>
        <w:pStyle w:val="a5"/>
        <w:numPr>
          <w:ilvl w:val="0"/>
          <w:numId w:val="2"/>
        </w:numPr>
        <w:shd w:val="clear" w:color="auto" w:fill="D6E3BC" w:themeFill="accent3" w:themeFillTint="66"/>
        <w:tabs>
          <w:tab w:val="left" w:pos="1515"/>
        </w:tabs>
        <w:rPr>
          <w:color w:val="333333"/>
          <w:szCs w:val="28"/>
          <w:shd w:val="clear" w:color="auto" w:fill="E0D9D9"/>
          <w:vertAlign w:val="baseline"/>
        </w:rPr>
      </w:pPr>
      <w:r w:rsidRPr="005D0A55">
        <w:rPr>
          <w:color w:val="333333"/>
          <w:szCs w:val="28"/>
          <w:vertAlign w:val="baseline"/>
        </w:rPr>
        <w:t>Гора Домбай-</w:t>
      </w:r>
      <w:proofErr w:type="spellStart"/>
      <w:r w:rsidRPr="005D0A55">
        <w:rPr>
          <w:color w:val="333333"/>
          <w:szCs w:val="28"/>
          <w:vertAlign w:val="baseline"/>
        </w:rPr>
        <w:t>Ульген</w:t>
      </w:r>
      <w:proofErr w:type="spellEnd"/>
    </w:p>
    <w:p w:rsidR="005D0A55" w:rsidRDefault="005D0A55" w:rsidP="00257376">
      <w:pPr>
        <w:shd w:val="clear" w:color="auto" w:fill="D6E3BC" w:themeFill="accent3" w:themeFillTint="66"/>
        <w:tabs>
          <w:tab w:val="left" w:pos="1515"/>
        </w:tabs>
        <w:rPr>
          <w:color w:val="333333"/>
          <w:szCs w:val="28"/>
          <w:vertAlign w:val="baseline"/>
        </w:rPr>
      </w:pPr>
      <w:r w:rsidRPr="00F843FF">
        <w:rPr>
          <w:color w:val="333333"/>
          <w:szCs w:val="28"/>
          <w:vertAlign w:val="baseline"/>
        </w:rPr>
        <w:t>Высота горы – 4046 метров. Она покрыта ледниками и нетающим снежным покровом, которые питают множество горных</w:t>
      </w:r>
      <w:r w:rsidRPr="00F843FF">
        <w:rPr>
          <w:color w:val="333333"/>
          <w:szCs w:val="28"/>
          <w:shd w:val="clear" w:color="auto" w:fill="E0D9D9"/>
          <w:vertAlign w:val="baseline"/>
        </w:rPr>
        <w:t xml:space="preserve"> </w:t>
      </w:r>
      <w:r w:rsidRPr="00F843FF">
        <w:rPr>
          <w:color w:val="333333"/>
          <w:szCs w:val="28"/>
          <w:vertAlign w:val="baseline"/>
        </w:rPr>
        <w:t>рек. Горный массив состоит из гранита, гнейсов и сланцев. Стандартный туристический пеший маршрут проложен к северу горы, к крутому гребню Домбайское седло. Маршрут является однодневным. Самым трудным для</w:t>
      </w:r>
      <w:r w:rsidRPr="00F843FF">
        <w:rPr>
          <w:color w:val="333333"/>
          <w:szCs w:val="28"/>
          <w:shd w:val="clear" w:color="auto" w:fill="E0D9D9"/>
          <w:vertAlign w:val="baseline"/>
        </w:rPr>
        <w:t xml:space="preserve"> </w:t>
      </w:r>
      <w:r w:rsidRPr="00F843FF">
        <w:rPr>
          <w:color w:val="333333"/>
          <w:szCs w:val="28"/>
          <w:vertAlign w:val="baseline"/>
        </w:rPr>
        <w:t>восхождения является восточный склон горы. Южные склоны более пологие.</w:t>
      </w:r>
    </w:p>
    <w:p w:rsidR="005D0A55" w:rsidRDefault="005D0A55" w:rsidP="00257376">
      <w:pPr>
        <w:shd w:val="clear" w:color="auto" w:fill="D6E3BC" w:themeFill="accent3" w:themeFillTint="66"/>
        <w:rPr>
          <w:color w:val="333333"/>
          <w:szCs w:val="28"/>
          <w:shd w:val="clear" w:color="auto" w:fill="E0D9D9"/>
          <w:vertAlign w:val="baseline"/>
        </w:rPr>
      </w:pPr>
    </w:p>
    <w:p w:rsidR="000D0EC0" w:rsidRDefault="000D0EC0" w:rsidP="00257376">
      <w:pPr>
        <w:shd w:val="clear" w:color="auto" w:fill="D6E3BC" w:themeFill="accent3" w:themeFillTint="66"/>
        <w:rPr>
          <w:color w:val="333333"/>
          <w:szCs w:val="28"/>
          <w:shd w:val="clear" w:color="auto" w:fill="E0D9D9"/>
          <w:vertAlign w:val="baseline"/>
        </w:rPr>
      </w:pPr>
    </w:p>
    <w:p w:rsidR="005D0A55" w:rsidRDefault="005D0A55" w:rsidP="00257376">
      <w:pPr>
        <w:shd w:val="clear" w:color="auto" w:fill="D6E3BC" w:themeFill="accent3" w:themeFillTint="66"/>
        <w:rPr>
          <w:color w:val="333333"/>
          <w:szCs w:val="28"/>
          <w:shd w:val="clear" w:color="auto" w:fill="E0D9D9"/>
          <w:vertAlign w:val="baseline"/>
        </w:rPr>
      </w:pPr>
    </w:p>
    <w:p w:rsidR="005D0A55" w:rsidRPr="005D0A55" w:rsidRDefault="005D0A55" w:rsidP="00257376">
      <w:pPr>
        <w:pStyle w:val="a5"/>
        <w:numPr>
          <w:ilvl w:val="0"/>
          <w:numId w:val="2"/>
        </w:numPr>
        <w:shd w:val="clear" w:color="auto" w:fill="D6E3BC" w:themeFill="accent3" w:themeFillTint="66"/>
        <w:rPr>
          <w:color w:val="333333"/>
          <w:szCs w:val="28"/>
          <w:shd w:val="clear" w:color="auto" w:fill="E0D9D9"/>
          <w:vertAlign w:val="baseline"/>
        </w:rPr>
      </w:pPr>
      <w:r>
        <w:rPr>
          <w:noProof/>
          <w:lang w:eastAsia="ru-RU"/>
        </w:rPr>
        <w:drawing>
          <wp:anchor distT="0" distB="0" distL="114300" distR="114300" simplePos="0" relativeHeight="251678720" behindDoc="0" locked="0" layoutInCell="1" allowOverlap="1" wp14:anchorId="63271A98" wp14:editId="6E3411B5">
            <wp:simplePos x="0" y="0"/>
            <wp:positionH relativeFrom="column">
              <wp:posOffset>13335</wp:posOffset>
            </wp:positionH>
            <wp:positionV relativeFrom="paragraph">
              <wp:posOffset>-25400</wp:posOffset>
            </wp:positionV>
            <wp:extent cx="3140710" cy="2095500"/>
            <wp:effectExtent l="0" t="0" r="2540" b="0"/>
            <wp:wrapSquare wrapText="bothSides"/>
            <wp:docPr id="61" name="Рисунок 61" descr="alibekskiy-vodopad-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libekskiy-vodopad-700x4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14071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333333"/>
          <w:szCs w:val="28"/>
          <w:vertAlign w:val="baseline"/>
        </w:rPr>
        <w:t xml:space="preserve"> </w:t>
      </w:r>
      <w:proofErr w:type="spellStart"/>
      <w:r w:rsidRPr="005D0A55">
        <w:rPr>
          <w:color w:val="333333"/>
          <w:szCs w:val="28"/>
          <w:vertAlign w:val="baseline"/>
        </w:rPr>
        <w:t>Алибекский</w:t>
      </w:r>
      <w:proofErr w:type="spellEnd"/>
      <w:r w:rsidRPr="005D0A55">
        <w:rPr>
          <w:color w:val="333333"/>
          <w:szCs w:val="28"/>
          <w:vertAlign w:val="baseline"/>
        </w:rPr>
        <w:t xml:space="preserve"> водопад</w:t>
      </w:r>
    </w:p>
    <w:p w:rsidR="005D0A55" w:rsidRDefault="005D0A55" w:rsidP="00257376">
      <w:pPr>
        <w:pStyle w:val="a5"/>
        <w:shd w:val="clear" w:color="auto" w:fill="D6E3BC" w:themeFill="accent3" w:themeFillTint="66"/>
        <w:ind w:left="643"/>
        <w:rPr>
          <w:color w:val="333333"/>
          <w:szCs w:val="28"/>
          <w:vertAlign w:val="baseline"/>
        </w:rPr>
      </w:pPr>
      <w:r w:rsidRPr="00F843FF">
        <w:rPr>
          <w:color w:val="333333"/>
          <w:szCs w:val="28"/>
          <w:vertAlign w:val="baseline"/>
        </w:rPr>
        <w:t xml:space="preserve">Один из самых крупных и эффектных водопадов заповедника. Расположен в верхней части </w:t>
      </w:r>
      <w:proofErr w:type="spellStart"/>
      <w:r w:rsidRPr="00F843FF">
        <w:rPr>
          <w:color w:val="333333"/>
          <w:szCs w:val="28"/>
          <w:vertAlign w:val="baseline"/>
        </w:rPr>
        <w:t>Алибекского</w:t>
      </w:r>
      <w:proofErr w:type="spellEnd"/>
      <w:r w:rsidRPr="00F843FF">
        <w:rPr>
          <w:color w:val="333333"/>
          <w:szCs w:val="28"/>
          <w:vertAlign w:val="baseline"/>
        </w:rPr>
        <w:t xml:space="preserve"> ущелья. Водопад образуется падением вод реки </w:t>
      </w:r>
      <w:proofErr w:type="spellStart"/>
      <w:r w:rsidRPr="00F843FF">
        <w:rPr>
          <w:color w:val="333333"/>
          <w:szCs w:val="28"/>
          <w:vertAlign w:val="baseline"/>
        </w:rPr>
        <w:t>Джаловчатка</w:t>
      </w:r>
      <w:proofErr w:type="spellEnd"/>
      <w:r w:rsidRPr="00F843FF">
        <w:rPr>
          <w:color w:val="333333"/>
          <w:szCs w:val="28"/>
          <w:vertAlign w:val="baseline"/>
        </w:rPr>
        <w:t xml:space="preserve"> и составляет в высоту 25 метров. Возраст </w:t>
      </w:r>
      <w:proofErr w:type="spellStart"/>
      <w:r w:rsidRPr="00F843FF">
        <w:rPr>
          <w:color w:val="333333"/>
          <w:szCs w:val="28"/>
          <w:vertAlign w:val="baseline"/>
        </w:rPr>
        <w:t>Алибекского</w:t>
      </w:r>
      <w:proofErr w:type="spellEnd"/>
      <w:r w:rsidRPr="00F843FF">
        <w:rPr>
          <w:color w:val="333333"/>
          <w:szCs w:val="28"/>
          <w:vertAlign w:val="baseline"/>
        </w:rPr>
        <w:t xml:space="preserve"> водопада не более 100 лет и своим появлением он обязан леднику, отступающему со скалистого уступа на метр-полтора каждый год. Пусть к водопаду не является сложным, но поход займет целый день.</w:t>
      </w: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numPr>
          <w:ilvl w:val="0"/>
          <w:numId w:val="2"/>
        </w:numPr>
        <w:shd w:val="clear" w:color="auto" w:fill="D6E3BC" w:themeFill="accent3" w:themeFillTint="66"/>
        <w:rPr>
          <w:color w:val="333333"/>
          <w:szCs w:val="28"/>
          <w:vertAlign w:val="baseline"/>
        </w:rPr>
      </w:pPr>
      <w:r>
        <w:rPr>
          <w:noProof/>
          <w:lang w:eastAsia="ru-RU"/>
        </w:rPr>
        <w:drawing>
          <wp:anchor distT="0" distB="0" distL="114300" distR="114300" simplePos="0" relativeHeight="251679744" behindDoc="0" locked="0" layoutInCell="1" allowOverlap="1" wp14:anchorId="5E983A73" wp14:editId="1107249F">
            <wp:simplePos x="0" y="0"/>
            <wp:positionH relativeFrom="column">
              <wp:posOffset>146685</wp:posOffset>
            </wp:positionH>
            <wp:positionV relativeFrom="paragraph">
              <wp:posOffset>18415</wp:posOffset>
            </wp:positionV>
            <wp:extent cx="3112135" cy="2076450"/>
            <wp:effectExtent l="0" t="0" r="0" b="0"/>
            <wp:wrapSquare wrapText="bothSides"/>
            <wp:docPr id="62" name="Рисунок 62" descr="ture-ozero-700x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ure-ozero-700x46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12135"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43FF">
        <w:rPr>
          <w:color w:val="333333"/>
          <w:szCs w:val="28"/>
          <w:vertAlign w:val="baseline"/>
        </w:rPr>
        <w:t xml:space="preserve">Турье озеро </w:t>
      </w:r>
    </w:p>
    <w:p w:rsidR="005D0A55" w:rsidRDefault="005D0A55" w:rsidP="00257376">
      <w:pPr>
        <w:shd w:val="clear" w:color="auto" w:fill="D6E3BC" w:themeFill="accent3" w:themeFillTint="66"/>
        <w:tabs>
          <w:tab w:val="left" w:pos="1515"/>
        </w:tabs>
        <w:spacing w:after="0"/>
        <w:rPr>
          <w:color w:val="333333"/>
          <w:szCs w:val="28"/>
          <w:vertAlign w:val="baseline"/>
        </w:rPr>
      </w:pPr>
      <w:r w:rsidRPr="00F843FF">
        <w:rPr>
          <w:color w:val="333333"/>
          <w:szCs w:val="28"/>
          <w:vertAlign w:val="baseline"/>
        </w:rPr>
        <w:t xml:space="preserve">Красивое озеро в окружении ледников и гор. Его посещение входит в однодневный маршрут экскурсии к </w:t>
      </w:r>
      <w:proofErr w:type="spellStart"/>
      <w:r w:rsidRPr="00F843FF">
        <w:rPr>
          <w:color w:val="333333"/>
          <w:szCs w:val="28"/>
          <w:vertAlign w:val="baseline"/>
        </w:rPr>
        <w:t>Алибекскому</w:t>
      </w:r>
      <w:proofErr w:type="spellEnd"/>
      <w:r w:rsidRPr="00F843FF">
        <w:rPr>
          <w:color w:val="333333"/>
          <w:szCs w:val="28"/>
          <w:vertAlign w:val="baseline"/>
        </w:rPr>
        <w:t xml:space="preserve"> ущелью. Размер озера примерно 40*40 метров, оно расположено между двумя ледниками – Двуязычный и </w:t>
      </w:r>
      <w:proofErr w:type="spellStart"/>
      <w:r w:rsidRPr="00F843FF">
        <w:rPr>
          <w:color w:val="333333"/>
          <w:szCs w:val="28"/>
          <w:vertAlign w:val="baseline"/>
        </w:rPr>
        <w:t>Алибек</w:t>
      </w:r>
      <w:proofErr w:type="spellEnd"/>
      <w:r w:rsidRPr="00F843FF">
        <w:rPr>
          <w:color w:val="333333"/>
          <w:szCs w:val="28"/>
          <w:vertAlign w:val="baseline"/>
        </w:rPr>
        <w:t>. Питается озеро талыми водами ледников, поэтому вода в нем очень холодная. Но ценят ее за кристальную чистоту и красивый бирюзовый цвет. Часто даже в летние месяцы на озере сохраняется лед.</w:t>
      </w: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Pr="00F231BA" w:rsidRDefault="00F231BA" w:rsidP="00257376">
      <w:pPr>
        <w:pStyle w:val="a5"/>
        <w:numPr>
          <w:ilvl w:val="0"/>
          <w:numId w:val="2"/>
        </w:numPr>
        <w:shd w:val="clear" w:color="auto" w:fill="D6E3BC" w:themeFill="accent3" w:themeFillTint="66"/>
        <w:tabs>
          <w:tab w:val="left" w:pos="1515"/>
        </w:tabs>
        <w:rPr>
          <w:color w:val="333333"/>
          <w:szCs w:val="28"/>
          <w:vertAlign w:val="baseline"/>
        </w:rPr>
      </w:pPr>
      <w:r>
        <w:rPr>
          <w:noProof/>
          <w:lang w:eastAsia="ru-RU"/>
        </w:rPr>
        <w:drawing>
          <wp:anchor distT="0" distB="0" distL="114300" distR="114300" simplePos="0" relativeHeight="251680768" behindDoc="0" locked="0" layoutInCell="1" allowOverlap="1" wp14:anchorId="5A14AF3E" wp14:editId="6693C24D">
            <wp:simplePos x="0" y="0"/>
            <wp:positionH relativeFrom="column">
              <wp:posOffset>70485</wp:posOffset>
            </wp:positionH>
            <wp:positionV relativeFrom="paragraph">
              <wp:posOffset>-247015</wp:posOffset>
            </wp:positionV>
            <wp:extent cx="3030220" cy="2047875"/>
            <wp:effectExtent l="0" t="0" r="0" b="9525"/>
            <wp:wrapSquare wrapText="bothSides"/>
            <wp:docPr id="77" name="Рисунок 77" descr="dzhamagatskie-narzany-700x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zhamagatskie-narzany-700x47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30220" cy="20478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F231BA">
        <w:rPr>
          <w:color w:val="333333"/>
          <w:szCs w:val="28"/>
          <w:vertAlign w:val="baseline"/>
        </w:rPr>
        <w:t>Джамагатские</w:t>
      </w:r>
      <w:proofErr w:type="spellEnd"/>
      <w:r w:rsidRPr="00F231BA">
        <w:rPr>
          <w:color w:val="333333"/>
          <w:szCs w:val="28"/>
          <w:vertAlign w:val="baseline"/>
        </w:rPr>
        <w:t xml:space="preserve"> нарзаны</w:t>
      </w:r>
    </w:p>
    <w:p w:rsidR="00F231BA" w:rsidRDefault="00F231BA" w:rsidP="00257376">
      <w:pPr>
        <w:shd w:val="clear" w:color="auto" w:fill="D6E3BC" w:themeFill="accent3" w:themeFillTint="66"/>
        <w:tabs>
          <w:tab w:val="left" w:pos="1515"/>
        </w:tabs>
        <w:rPr>
          <w:color w:val="333333"/>
          <w:szCs w:val="28"/>
          <w:vertAlign w:val="baseline"/>
        </w:rPr>
      </w:pPr>
      <w:r w:rsidRPr="002A16D5">
        <w:rPr>
          <w:color w:val="333333"/>
          <w:szCs w:val="28"/>
          <w:vertAlign w:val="baseline"/>
        </w:rPr>
        <w:t xml:space="preserve">Природные источники минеральной воды в ущелье </w:t>
      </w:r>
      <w:proofErr w:type="spellStart"/>
      <w:r w:rsidRPr="002A16D5">
        <w:rPr>
          <w:color w:val="333333"/>
          <w:szCs w:val="28"/>
          <w:vertAlign w:val="baseline"/>
        </w:rPr>
        <w:t>Джамагат</w:t>
      </w:r>
      <w:proofErr w:type="spellEnd"/>
      <w:r w:rsidRPr="002A16D5">
        <w:rPr>
          <w:color w:val="333333"/>
          <w:szCs w:val="28"/>
          <w:vertAlign w:val="baseline"/>
        </w:rPr>
        <w:t>. Источников два, и они расположены рядом друг с другом. Вода в источниках холодная, ее температура не превышает 6 градусов.</w:t>
      </w:r>
      <w:r w:rsidRPr="002A16D5">
        <w:rPr>
          <w:color w:val="333333"/>
          <w:szCs w:val="28"/>
          <w:shd w:val="clear" w:color="auto" w:fill="E0D9D9"/>
          <w:vertAlign w:val="baseline"/>
        </w:rPr>
        <w:t xml:space="preserve"> </w:t>
      </w:r>
      <w:r w:rsidRPr="002A16D5">
        <w:rPr>
          <w:color w:val="333333"/>
          <w:szCs w:val="28"/>
          <w:vertAlign w:val="baseline"/>
        </w:rPr>
        <w:t>Минерализация воды в источниках слабая, однако она насыщена микроэлементами. Туристический маршрут к ним привлекает великолепными видами на горы и реку. Длина маршрута – 8 км. Тропа проходит вдоль бурлящих рек, журчащих ручьев и густых лесов.</w:t>
      </w:r>
    </w:p>
    <w:p w:rsidR="00F231BA" w:rsidRDefault="00F231BA"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F231BA" w:rsidRDefault="00F231BA" w:rsidP="00257376">
      <w:pPr>
        <w:pStyle w:val="a5"/>
        <w:shd w:val="clear" w:color="auto" w:fill="D6E3BC" w:themeFill="accent3" w:themeFillTint="66"/>
        <w:ind w:left="643"/>
        <w:rPr>
          <w:color w:val="333333"/>
          <w:szCs w:val="28"/>
          <w:vertAlign w:val="baseline"/>
        </w:rPr>
      </w:pPr>
    </w:p>
    <w:p w:rsidR="005D0A55" w:rsidRDefault="005D0A55" w:rsidP="00257376">
      <w:pPr>
        <w:pStyle w:val="a5"/>
        <w:shd w:val="clear" w:color="auto" w:fill="D6E3BC" w:themeFill="accent3" w:themeFillTint="66"/>
        <w:ind w:left="643"/>
        <w:rPr>
          <w:color w:val="333333"/>
          <w:szCs w:val="28"/>
          <w:shd w:val="clear" w:color="auto" w:fill="E0D9D9"/>
          <w:vertAlign w:val="baseline"/>
        </w:rPr>
      </w:pPr>
    </w:p>
    <w:p w:rsidR="006077F4" w:rsidRDefault="006077F4" w:rsidP="00257376">
      <w:pPr>
        <w:pStyle w:val="a5"/>
        <w:shd w:val="clear" w:color="auto" w:fill="D6E3BC" w:themeFill="accent3" w:themeFillTint="66"/>
        <w:ind w:left="643"/>
        <w:rPr>
          <w:color w:val="333333"/>
          <w:szCs w:val="28"/>
          <w:shd w:val="clear" w:color="auto" w:fill="E0D9D9"/>
          <w:vertAlign w:val="baseline"/>
        </w:rPr>
      </w:pPr>
    </w:p>
    <w:p w:rsidR="006077F4" w:rsidRPr="005D0A55" w:rsidRDefault="006077F4" w:rsidP="00257376">
      <w:pPr>
        <w:pStyle w:val="a5"/>
        <w:shd w:val="clear" w:color="auto" w:fill="D6E3BC" w:themeFill="accent3" w:themeFillTint="66"/>
        <w:ind w:left="643"/>
        <w:rPr>
          <w:color w:val="333333"/>
          <w:szCs w:val="28"/>
          <w:shd w:val="clear" w:color="auto" w:fill="E0D9D9"/>
          <w:vertAlign w:val="baseline"/>
        </w:rPr>
      </w:pPr>
    </w:p>
    <w:p w:rsidR="000D0EC0" w:rsidRDefault="000D0EC0" w:rsidP="00257376">
      <w:pPr>
        <w:shd w:val="clear" w:color="auto" w:fill="D6E3BC" w:themeFill="accent3" w:themeFillTint="66"/>
        <w:rPr>
          <w:color w:val="333333"/>
          <w:szCs w:val="28"/>
          <w:shd w:val="clear" w:color="auto" w:fill="E0D9D9"/>
          <w:vertAlign w:val="baseline"/>
        </w:rPr>
      </w:pPr>
    </w:p>
    <w:p w:rsidR="000D0EC0" w:rsidRPr="000B3C57" w:rsidRDefault="00C87BC5" w:rsidP="00257376">
      <w:pPr>
        <w:shd w:val="clear" w:color="auto" w:fill="D6E3BC" w:themeFill="accent3" w:themeFillTint="66"/>
        <w:tabs>
          <w:tab w:val="left" w:pos="4470"/>
        </w:tabs>
        <w:spacing w:after="0"/>
        <w:jc w:val="center"/>
        <w:rPr>
          <w:rFonts w:ascii="Monotype Corsiva" w:hAnsi="Monotype Corsiva"/>
          <w:b/>
          <w:color w:val="5F497A"/>
          <w:sz w:val="72"/>
          <w:szCs w:val="72"/>
          <w:vertAlign w:val="baseline"/>
        </w:rPr>
      </w:pPr>
      <w:r>
        <w:rPr>
          <w:noProof/>
          <w:color w:val="333333"/>
          <w:szCs w:val="28"/>
          <w:vertAlign w:val="baseline"/>
          <w:lang w:eastAsia="ru-RU"/>
        </w:rPr>
        <w:drawing>
          <wp:anchor distT="0" distB="0" distL="114300" distR="114300" simplePos="0" relativeHeight="251628544" behindDoc="0" locked="0" layoutInCell="1" allowOverlap="1" wp14:anchorId="4D91E993" wp14:editId="71BA91ED">
            <wp:simplePos x="0" y="0"/>
            <wp:positionH relativeFrom="column">
              <wp:posOffset>213360</wp:posOffset>
            </wp:positionH>
            <wp:positionV relativeFrom="paragraph">
              <wp:posOffset>5715</wp:posOffset>
            </wp:positionV>
            <wp:extent cx="2828925" cy="2896870"/>
            <wp:effectExtent l="0" t="0" r="9525" b="0"/>
            <wp:wrapSquare wrapText="bothSides"/>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28925" cy="289687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000D0EC0" w:rsidRPr="000B3C57">
        <w:rPr>
          <w:rFonts w:ascii="Monotype Corsiva" w:hAnsi="Monotype Corsiva"/>
          <w:b/>
          <w:color w:val="5F497A"/>
          <w:sz w:val="72"/>
          <w:szCs w:val="72"/>
          <w:vertAlign w:val="baseline"/>
        </w:rPr>
        <w:t>Малокарачаевский</w:t>
      </w:r>
      <w:proofErr w:type="spellEnd"/>
      <w:r w:rsidR="000D0EC0" w:rsidRPr="000B3C57">
        <w:rPr>
          <w:rFonts w:ascii="Monotype Corsiva" w:hAnsi="Monotype Corsiva"/>
          <w:b/>
          <w:color w:val="5F497A"/>
          <w:sz w:val="72"/>
          <w:szCs w:val="72"/>
          <w:vertAlign w:val="baseline"/>
        </w:rPr>
        <w:t xml:space="preserve"> </w:t>
      </w:r>
    </w:p>
    <w:p w:rsidR="000D0EC0" w:rsidRPr="000B3C57" w:rsidRDefault="000D0EC0" w:rsidP="00257376">
      <w:pPr>
        <w:shd w:val="clear" w:color="auto" w:fill="D6E3BC" w:themeFill="accent3" w:themeFillTint="66"/>
        <w:tabs>
          <w:tab w:val="left" w:pos="4470"/>
        </w:tabs>
        <w:spacing w:after="0"/>
        <w:jc w:val="center"/>
        <w:rPr>
          <w:rFonts w:ascii="Monotype Corsiva" w:hAnsi="Monotype Corsiva"/>
          <w:b/>
          <w:color w:val="5F497A"/>
          <w:sz w:val="72"/>
          <w:szCs w:val="72"/>
          <w:vertAlign w:val="baseline"/>
        </w:rPr>
      </w:pPr>
      <w:r w:rsidRPr="000B3C57">
        <w:rPr>
          <w:rFonts w:ascii="Monotype Corsiva" w:hAnsi="Monotype Corsiva"/>
          <w:b/>
          <w:color w:val="5F497A"/>
          <w:sz w:val="72"/>
          <w:szCs w:val="72"/>
          <w:vertAlign w:val="baseline"/>
        </w:rPr>
        <w:t>район</w:t>
      </w:r>
    </w:p>
    <w:p w:rsidR="000D0EC0" w:rsidRDefault="000D0EC0" w:rsidP="00257376">
      <w:pPr>
        <w:shd w:val="clear" w:color="auto" w:fill="D6E3BC" w:themeFill="accent3" w:themeFillTint="66"/>
        <w:rPr>
          <w:color w:val="333333"/>
          <w:szCs w:val="28"/>
          <w:shd w:val="clear" w:color="auto" w:fill="E0D9D9"/>
          <w:vertAlign w:val="baseline"/>
        </w:rPr>
      </w:pPr>
    </w:p>
    <w:p w:rsidR="000D0EC0" w:rsidRDefault="000D0EC0" w:rsidP="00257376">
      <w:pPr>
        <w:shd w:val="clear" w:color="auto" w:fill="D6E3BC" w:themeFill="accent3" w:themeFillTint="66"/>
        <w:rPr>
          <w:color w:val="333333"/>
          <w:szCs w:val="28"/>
          <w:shd w:val="clear" w:color="auto" w:fill="E0D9D9"/>
          <w:vertAlign w:val="baseline"/>
        </w:rPr>
      </w:pPr>
    </w:p>
    <w:p w:rsidR="000D0EC0" w:rsidRDefault="00C87BC5" w:rsidP="00257376">
      <w:pPr>
        <w:shd w:val="clear" w:color="auto" w:fill="D6E3BC" w:themeFill="accent3" w:themeFillTint="66"/>
        <w:rPr>
          <w:color w:val="333333"/>
          <w:szCs w:val="28"/>
          <w:shd w:val="clear" w:color="auto" w:fill="E0D9D9"/>
          <w:vertAlign w:val="baseline"/>
        </w:rPr>
      </w:pPr>
      <w:r>
        <w:rPr>
          <w:noProof/>
          <w:lang w:eastAsia="ru-RU"/>
        </w:rPr>
        <w:drawing>
          <wp:anchor distT="0" distB="0" distL="114300" distR="114300" simplePos="0" relativeHeight="251630592" behindDoc="1" locked="0" layoutInCell="1" allowOverlap="1" wp14:anchorId="1D7D3606" wp14:editId="678E40A5">
            <wp:simplePos x="0" y="0"/>
            <wp:positionH relativeFrom="column">
              <wp:posOffset>1133475</wp:posOffset>
            </wp:positionH>
            <wp:positionV relativeFrom="paragraph">
              <wp:posOffset>15875</wp:posOffset>
            </wp:positionV>
            <wp:extent cx="4131945" cy="3905250"/>
            <wp:effectExtent l="0" t="0" r="1905" b="0"/>
            <wp:wrapTight wrapText="bothSides">
              <wp:wrapPolygon edited="0">
                <wp:start x="0" y="0"/>
                <wp:lineTo x="0" y="21495"/>
                <wp:lineTo x="21510" y="21495"/>
                <wp:lineTo x="21510" y="0"/>
                <wp:lineTo x="0" y="0"/>
              </wp:wrapPolygon>
            </wp:wrapTight>
            <wp:docPr id="2" name="Рисунок 2" descr="Малокарачаевски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алокарачаевский район на карте"/>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131945" cy="3905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0EC0" w:rsidRDefault="000D0EC0" w:rsidP="00257376">
      <w:pPr>
        <w:shd w:val="clear" w:color="auto" w:fill="D6E3BC" w:themeFill="accent3" w:themeFillTint="66"/>
        <w:rPr>
          <w:color w:val="333333"/>
          <w:szCs w:val="28"/>
          <w:shd w:val="clear" w:color="auto" w:fill="E0D9D9"/>
          <w:vertAlign w:val="baseline"/>
        </w:rPr>
      </w:pPr>
    </w:p>
    <w:p w:rsidR="000D0EC0" w:rsidRDefault="000D0EC0" w:rsidP="00257376">
      <w:pPr>
        <w:shd w:val="clear" w:color="auto" w:fill="D6E3BC" w:themeFill="accent3" w:themeFillTint="66"/>
        <w:rPr>
          <w:color w:val="333333"/>
          <w:szCs w:val="28"/>
          <w:shd w:val="clear" w:color="auto" w:fill="E0D9D9"/>
          <w:vertAlign w:val="baseline"/>
        </w:rPr>
      </w:pPr>
    </w:p>
    <w:p w:rsidR="00C87BC5" w:rsidRDefault="00C87BC5"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C87BC5" w:rsidRDefault="00C87BC5"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C87BC5" w:rsidRDefault="00C87BC5"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C87BC5" w:rsidRDefault="00C87BC5"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C87BC5" w:rsidRDefault="00C87BC5"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C87BC5" w:rsidRDefault="00C87BC5"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4D4D59" w:rsidRDefault="004D4D59"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4D4D59" w:rsidRDefault="004D4D59"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4D4D59" w:rsidRDefault="004D4D59"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4D4D59" w:rsidRDefault="004D4D59" w:rsidP="00257376">
      <w:pPr>
        <w:pStyle w:val="ad"/>
        <w:shd w:val="clear" w:color="auto" w:fill="D6E3BC" w:themeFill="accent3" w:themeFillTint="66"/>
        <w:spacing w:before="120" w:beforeAutospacing="0" w:after="120" w:afterAutospacing="0"/>
        <w:rPr>
          <w:rFonts w:asciiTheme="minorHAnsi" w:hAnsiTheme="minorHAnsi" w:cstheme="minorHAnsi"/>
          <w:sz w:val="28"/>
          <w:szCs w:val="28"/>
        </w:rPr>
      </w:pPr>
    </w:p>
    <w:p w:rsidR="00C87BC5" w:rsidRPr="004D4D59" w:rsidRDefault="004D4D59" w:rsidP="00257376">
      <w:pPr>
        <w:pStyle w:val="ad"/>
        <w:shd w:val="clear" w:color="auto" w:fill="D6E3BC" w:themeFill="accent3" w:themeFillTint="66"/>
        <w:spacing w:before="120" w:beforeAutospacing="0" w:after="120" w:afterAutospacing="0"/>
        <w:rPr>
          <w:sz w:val="28"/>
          <w:szCs w:val="28"/>
        </w:rPr>
      </w:pPr>
      <w:r>
        <w:rPr>
          <w:sz w:val="28"/>
          <w:szCs w:val="28"/>
        </w:rPr>
        <w:lastRenderedPageBreak/>
        <w:t xml:space="preserve">     </w:t>
      </w:r>
      <w:proofErr w:type="gramStart"/>
      <w:r w:rsidR="00C87BC5" w:rsidRPr="004D4D59">
        <w:rPr>
          <w:sz w:val="28"/>
          <w:szCs w:val="28"/>
        </w:rPr>
        <w:t xml:space="preserve">К началу XX века территория нынешнего </w:t>
      </w:r>
      <w:proofErr w:type="spellStart"/>
      <w:r w:rsidR="00C87BC5" w:rsidRPr="004D4D59">
        <w:rPr>
          <w:sz w:val="28"/>
          <w:szCs w:val="28"/>
        </w:rPr>
        <w:t>Малокарачаевского</w:t>
      </w:r>
      <w:proofErr w:type="spellEnd"/>
      <w:r w:rsidR="00C87BC5" w:rsidRPr="004D4D59">
        <w:rPr>
          <w:sz w:val="28"/>
          <w:szCs w:val="28"/>
        </w:rPr>
        <w:t xml:space="preserve"> района входила в состав </w:t>
      </w:r>
      <w:proofErr w:type="spellStart"/>
      <w:r w:rsidR="00C87BC5" w:rsidRPr="004D4D59">
        <w:rPr>
          <w:sz w:val="28"/>
          <w:szCs w:val="28"/>
        </w:rPr>
        <w:fldChar w:fldCharType="begin"/>
      </w:r>
      <w:r w:rsidR="00C87BC5" w:rsidRPr="004D4D59">
        <w:rPr>
          <w:sz w:val="28"/>
          <w:szCs w:val="28"/>
        </w:rPr>
        <w:instrText xml:space="preserve"> HYPERLINK "https://ru.wikipedia.org/wiki/%D0%91%D0%B0%D1%82%D0%B0%D0%BB%D0%BF%D0%B0%D1%88%D0%B8%D0%BD%D1%81%D0%BA%D0%B8%D0%B9_%D0%BE%D1%82%D0%B4%D0%B5%D0%BB" \o "Баталпашинский отдел" </w:instrText>
      </w:r>
      <w:r w:rsidR="00C87BC5" w:rsidRPr="004D4D59">
        <w:rPr>
          <w:sz w:val="28"/>
          <w:szCs w:val="28"/>
        </w:rPr>
        <w:fldChar w:fldCharType="separate"/>
      </w:r>
      <w:r w:rsidR="00C87BC5" w:rsidRPr="004D4D59">
        <w:rPr>
          <w:rStyle w:val="a9"/>
          <w:color w:val="auto"/>
          <w:sz w:val="28"/>
          <w:szCs w:val="28"/>
          <w:u w:val="none"/>
        </w:rPr>
        <w:t>Баталпашинского</w:t>
      </w:r>
      <w:proofErr w:type="spellEnd"/>
      <w:r w:rsidR="00C87BC5" w:rsidRPr="004D4D59">
        <w:rPr>
          <w:rStyle w:val="a9"/>
          <w:color w:val="auto"/>
          <w:sz w:val="28"/>
          <w:szCs w:val="28"/>
          <w:u w:val="none"/>
        </w:rPr>
        <w:t xml:space="preserve"> отдела</w:t>
      </w:r>
      <w:r w:rsidR="00C87BC5" w:rsidRPr="004D4D59">
        <w:rPr>
          <w:sz w:val="28"/>
          <w:szCs w:val="28"/>
        </w:rPr>
        <w:fldChar w:fldCharType="end"/>
      </w:r>
      <w:r w:rsidR="00C87BC5" w:rsidRPr="004D4D59">
        <w:rPr>
          <w:sz w:val="28"/>
          <w:szCs w:val="28"/>
        </w:rPr>
        <w:t> </w:t>
      </w:r>
      <w:hyperlink r:id="rId102" w:tooltip="Кубанская область" w:history="1">
        <w:r w:rsidR="00C87BC5" w:rsidRPr="004D4D59">
          <w:rPr>
            <w:rStyle w:val="a9"/>
            <w:color w:val="auto"/>
            <w:sz w:val="28"/>
            <w:szCs w:val="28"/>
            <w:u w:val="none"/>
          </w:rPr>
          <w:t>Кубанской области</w:t>
        </w:r>
      </w:hyperlink>
      <w:r w:rsidR="00C87BC5" w:rsidRPr="004D4D59">
        <w:rPr>
          <w:sz w:val="28"/>
          <w:szCs w:val="28"/>
        </w:rPr>
        <w:t> (аул </w:t>
      </w:r>
      <w:proofErr w:type="spellStart"/>
      <w:r w:rsidR="00C87BC5" w:rsidRPr="004D4D59">
        <w:rPr>
          <w:sz w:val="28"/>
          <w:szCs w:val="28"/>
        </w:rPr>
        <w:fldChar w:fldCharType="begin"/>
      </w:r>
      <w:r w:rsidR="00C87BC5" w:rsidRPr="004D4D59">
        <w:rPr>
          <w:sz w:val="28"/>
          <w:szCs w:val="28"/>
        </w:rPr>
        <w:instrText xml:space="preserve"> HYPERLINK "https://ru.wikipedia.org/wiki/%D0%9A%D1%80%D0%B0%D1%81%D0%BD%D1%8B%D0%B9_%D0%92%D0%BE%D1%81%D1%82%D0%BE%D0%BA_(%D0%9A%D0%B0%D1%80%D0%B0%D1%87%D0%B0%D0%B5%D0%B2%D0%BE-%D0%A7%D0%B5%D1%80%D0%BA%D0%B5%D1%81%D0%B8%D1%8F)" \o "Красный Восток (Карачаево-Черкесия)" </w:instrText>
      </w:r>
      <w:r w:rsidR="00C87BC5" w:rsidRPr="004D4D59">
        <w:rPr>
          <w:sz w:val="28"/>
          <w:szCs w:val="28"/>
        </w:rPr>
        <w:fldChar w:fldCharType="separate"/>
      </w:r>
      <w:r w:rsidR="00C87BC5" w:rsidRPr="004D4D59">
        <w:rPr>
          <w:rStyle w:val="a9"/>
          <w:color w:val="auto"/>
          <w:sz w:val="28"/>
          <w:szCs w:val="28"/>
          <w:u w:val="none"/>
        </w:rPr>
        <w:t>Кумско-Лоовский</w:t>
      </w:r>
      <w:proofErr w:type="spellEnd"/>
      <w:r w:rsidR="00C87BC5" w:rsidRPr="004D4D59">
        <w:rPr>
          <w:sz w:val="28"/>
          <w:szCs w:val="28"/>
        </w:rPr>
        <w:fldChar w:fldCharType="end"/>
      </w:r>
      <w:r w:rsidR="00C87BC5" w:rsidRPr="004D4D59">
        <w:rPr>
          <w:sz w:val="28"/>
          <w:szCs w:val="28"/>
        </w:rPr>
        <w:t>), </w:t>
      </w:r>
      <w:hyperlink r:id="rId103" w:tooltip="Нальчикский округ" w:history="1">
        <w:r w:rsidR="00C87BC5" w:rsidRPr="004D4D59">
          <w:rPr>
            <w:rStyle w:val="a9"/>
            <w:color w:val="auto"/>
            <w:sz w:val="28"/>
            <w:szCs w:val="28"/>
            <w:u w:val="none"/>
          </w:rPr>
          <w:t>Нальчикского округа</w:t>
        </w:r>
      </w:hyperlink>
      <w:r w:rsidR="00C87BC5" w:rsidRPr="004D4D59">
        <w:rPr>
          <w:sz w:val="28"/>
          <w:szCs w:val="28"/>
        </w:rPr>
        <w:t> (селение </w:t>
      </w:r>
      <w:proofErr w:type="spellStart"/>
      <w:r w:rsidR="00C87BC5" w:rsidRPr="004D4D59">
        <w:rPr>
          <w:sz w:val="28"/>
          <w:szCs w:val="28"/>
        </w:rPr>
        <w:fldChar w:fldCharType="begin"/>
      </w:r>
      <w:r w:rsidR="00C87BC5" w:rsidRPr="004D4D59">
        <w:rPr>
          <w:sz w:val="28"/>
          <w:szCs w:val="28"/>
        </w:rPr>
        <w:instrText xml:space="preserve"> HYPERLINK "https://ru.wikipedia.org/wiki/%D0%A5%D0%B0%D1%81%D0%B0%D1%83%D1%82_(%D1%81%D0%B5%D0%BB%D0%BE)" \o "Хасаут (село)" </w:instrText>
      </w:r>
      <w:r w:rsidR="00C87BC5" w:rsidRPr="004D4D59">
        <w:rPr>
          <w:sz w:val="28"/>
          <w:szCs w:val="28"/>
        </w:rPr>
        <w:fldChar w:fldCharType="separate"/>
      </w:r>
      <w:r w:rsidR="00C87BC5" w:rsidRPr="004D4D59">
        <w:rPr>
          <w:rStyle w:val="a9"/>
          <w:color w:val="auto"/>
          <w:sz w:val="28"/>
          <w:szCs w:val="28"/>
          <w:u w:val="none"/>
        </w:rPr>
        <w:t>Хасаутское</w:t>
      </w:r>
      <w:proofErr w:type="spellEnd"/>
      <w:r w:rsidR="00C87BC5" w:rsidRPr="004D4D59">
        <w:rPr>
          <w:sz w:val="28"/>
          <w:szCs w:val="28"/>
        </w:rPr>
        <w:fldChar w:fldCharType="end"/>
      </w:r>
      <w:r w:rsidR="00C87BC5" w:rsidRPr="004D4D59">
        <w:rPr>
          <w:sz w:val="28"/>
          <w:szCs w:val="28"/>
        </w:rPr>
        <w:t>) и </w:t>
      </w:r>
      <w:hyperlink r:id="rId104" w:tooltip="Пятигорский уезд" w:history="1">
        <w:r w:rsidR="00C87BC5" w:rsidRPr="004D4D59">
          <w:rPr>
            <w:rStyle w:val="a9"/>
            <w:color w:val="auto"/>
            <w:sz w:val="28"/>
            <w:szCs w:val="28"/>
            <w:u w:val="none"/>
          </w:rPr>
          <w:t>Пятигорского отдела</w:t>
        </w:r>
      </w:hyperlink>
      <w:r w:rsidR="00C87BC5" w:rsidRPr="004D4D59">
        <w:rPr>
          <w:sz w:val="28"/>
          <w:szCs w:val="28"/>
        </w:rPr>
        <w:t> (селение </w:t>
      </w:r>
      <w:hyperlink r:id="rId105" w:tooltip="Первомайское (Карачаево-Черкесия)" w:history="1">
        <w:r w:rsidR="00C87BC5" w:rsidRPr="004D4D59">
          <w:rPr>
            <w:rStyle w:val="a9"/>
            <w:color w:val="auto"/>
            <w:sz w:val="28"/>
            <w:szCs w:val="28"/>
            <w:u w:val="none"/>
          </w:rPr>
          <w:t>Старо-</w:t>
        </w:r>
        <w:proofErr w:type="spellStart"/>
        <w:r w:rsidR="00C87BC5" w:rsidRPr="004D4D59">
          <w:rPr>
            <w:rStyle w:val="a9"/>
            <w:color w:val="auto"/>
            <w:sz w:val="28"/>
            <w:szCs w:val="28"/>
            <w:u w:val="none"/>
          </w:rPr>
          <w:t>Абуковское</w:t>
        </w:r>
        <w:proofErr w:type="spellEnd"/>
      </w:hyperlink>
      <w:r w:rsidR="00C87BC5" w:rsidRPr="004D4D59">
        <w:rPr>
          <w:sz w:val="28"/>
          <w:szCs w:val="28"/>
        </w:rPr>
        <w:t>) </w:t>
      </w:r>
      <w:hyperlink r:id="rId106" w:tooltip="Терская область" w:history="1">
        <w:r w:rsidR="00C87BC5" w:rsidRPr="004D4D59">
          <w:rPr>
            <w:rStyle w:val="a9"/>
            <w:color w:val="auto"/>
            <w:sz w:val="28"/>
            <w:szCs w:val="28"/>
            <w:u w:val="none"/>
          </w:rPr>
          <w:t>Терской области</w:t>
        </w:r>
        <w:proofErr w:type="gramEnd"/>
      </w:hyperlink>
      <w:hyperlink r:id="rId107" w:anchor="cite_note-8" w:history="1">
        <w:r w:rsidR="00C87BC5" w:rsidRPr="004D4D59">
          <w:rPr>
            <w:rStyle w:val="a9"/>
            <w:color w:val="auto"/>
            <w:sz w:val="28"/>
            <w:szCs w:val="28"/>
            <w:u w:val="none"/>
            <w:vertAlign w:val="superscript"/>
          </w:rPr>
          <w:t>[8]</w:t>
        </w:r>
      </w:hyperlink>
      <w:r w:rsidR="00C87BC5" w:rsidRPr="004D4D59">
        <w:rPr>
          <w:sz w:val="28"/>
          <w:szCs w:val="28"/>
        </w:rPr>
        <w:t>.</w:t>
      </w:r>
    </w:p>
    <w:p w:rsidR="00C87BC5" w:rsidRPr="004D4D59" w:rsidRDefault="00C87BC5" w:rsidP="00257376">
      <w:pPr>
        <w:pStyle w:val="ad"/>
        <w:shd w:val="clear" w:color="auto" w:fill="D6E3BC" w:themeFill="accent3" w:themeFillTint="66"/>
        <w:spacing w:before="120" w:beforeAutospacing="0" w:after="120" w:afterAutospacing="0"/>
        <w:rPr>
          <w:sz w:val="28"/>
          <w:szCs w:val="28"/>
        </w:rPr>
      </w:pPr>
      <w:proofErr w:type="spellStart"/>
      <w:r w:rsidRPr="004D4D59">
        <w:rPr>
          <w:sz w:val="28"/>
          <w:szCs w:val="28"/>
        </w:rPr>
        <w:t>Малокарачаевский</w:t>
      </w:r>
      <w:proofErr w:type="spellEnd"/>
      <w:r w:rsidRPr="004D4D59">
        <w:rPr>
          <w:sz w:val="28"/>
          <w:szCs w:val="28"/>
        </w:rPr>
        <w:t xml:space="preserve"> район был впервые образован в 1922 году как </w:t>
      </w:r>
      <w:r w:rsidRPr="004D4D59">
        <w:rPr>
          <w:i/>
          <w:iCs/>
          <w:sz w:val="28"/>
          <w:szCs w:val="28"/>
        </w:rPr>
        <w:t>Мало-Карачаевский округ</w:t>
      </w:r>
      <w:r w:rsidRPr="004D4D59">
        <w:rPr>
          <w:sz w:val="28"/>
          <w:szCs w:val="28"/>
        </w:rPr>
        <w:t> вновь образованной </w:t>
      </w:r>
      <w:hyperlink r:id="rId108" w:tooltip="Карачаево-Черкесская автономная область" w:history="1">
        <w:r w:rsidRPr="004D4D59">
          <w:rPr>
            <w:rStyle w:val="a9"/>
            <w:color w:val="auto"/>
            <w:sz w:val="28"/>
            <w:szCs w:val="28"/>
            <w:u w:val="none"/>
          </w:rPr>
          <w:t>Карачаево-Черкесской автономной области</w:t>
        </w:r>
      </w:hyperlink>
      <w:r w:rsidRPr="004D4D59">
        <w:rPr>
          <w:sz w:val="28"/>
          <w:szCs w:val="28"/>
        </w:rPr>
        <w:t>. В тот период окружным центром был город </w:t>
      </w:r>
      <w:hyperlink r:id="rId109" w:tooltip="Кисловодск" w:history="1">
        <w:r w:rsidRPr="004D4D59">
          <w:rPr>
            <w:rStyle w:val="a9"/>
            <w:color w:val="auto"/>
            <w:sz w:val="28"/>
            <w:szCs w:val="28"/>
            <w:u w:val="none"/>
          </w:rPr>
          <w:t>Кисловодск</w:t>
        </w:r>
      </w:hyperlink>
      <w:hyperlink r:id="rId110" w:anchor="cite_note-9" w:history="1">
        <w:r w:rsidRPr="004D4D59">
          <w:rPr>
            <w:rStyle w:val="a9"/>
            <w:color w:val="auto"/>
            <w:sz w:val="28"/>
            <w:szCs w:val="28"/>
            <w:u w:val="none"/>
            <w:vertAlign w:val="superscript"/>
          </w:rPr>
          <w:t>[9]</w:t>
        </w:r>
      </w:hyperlink>
      <w:r w:rsidRPr="004D4D59">
        <w:rPr>
          <w:sz w:val="28"/>
          <w:szCs w:val="28"/>
        </w:rPr>
        <w:t xml:space="preserve">, который в сам округ не входил. В 1957 году, после повторного образования Карачаево-Черкесской автономной области и повторного образования в её составе </w:t>
      </w:r>
      <w:proofErr w:type="spellStart"/>
      <w:r w:rsidRPr="004D4D59">
        <w:rPr>
          <w:sz w:val="28"/>
          <w:szCs w:val="28"/>
        </w:rPr>
        <w:t>Малокарачаевского</w:t>
      </w:r>
      <w:proofErr w:type="spellEnd"/>
      <w:r w:rsidRPr="004D4D59">
        <w:rPr>
          <w:sz w:val="28"/>
          <w:szCs w:val="28"/>
        </w:rPr>
        <w:t xml:space="preserve"> района, центр района переместился в село Учкекен.</w:t>
      </w:r>
    </w:p>
    <w:p w:rsidR="00C87BC5" w:rsidRPr="004D4D59" w:rsidRDefault="00C87BC5" w:rsidP="00257376">
      <w:pPr>
        <w:pStyle w:val="ad"/>
        <w:shd w:val="clear" w:color="auto" w:fill="D6E3BC" w:themeFill="accent3" w:themeFillTint="66"/>
        <w:spacing w:before="120" w:beforeAutospacing="0" w:after="120" w:afterAutospacing="0"/>
        <w:rPr>
          <w:sz w:val="28"/>
          <w:szCs w:val="28"/>
        </w:rPr>
      </w:pPr>
      <w:r w:rsidRPr="004D4D59">
        <w:rPr>
          <w:sz w:val="28"/>
          <w:szCs w:val="28"/>
        </w:rPr>
        <w:t>1 февраля 1963 года были образованы вместо существующих 6 сельских районов: </w:t>
      </w:r>
      <w:proofErr w:type="spellStart"/>
      <w:r w:rsidRPr="004D4D59">
        <w:rPr>
          <w:sz w:val="28"/>
          <w:szCs w:val="28"/>
        </w:rPr>
        <w:fldChar w:fldCharType="begin"/>
      </w:r>
      <w:r w:rsidRPr="004D4D59">
        <w:rPr>
          <w:sz w:val="28"/>
          <w:szCs w:val="28"/>
        </w:rPr>
        <w:instrText xml:space="preserve"> HYPERLINK "https://ru.wikipedia.org/wiki/%D0%90%D0%B4%D1%8B%D0%B3%D0%B5-%D0%A5%D0%B0%D0%B1%D0%BB%D1%8C%D1%81%D0%BA%D0%B8%D0%B9_%D1%80%D0%B0%D0%B9%D0%BE%D0%BD" \o "Адыге-Хабльский район" </w:instrText>
      </w:r>
      <w:r w:rsidRPr="004D4D59">
        <w:rPr>
          <w:sz w:val="28"/>
          <w:szCs w:val="28"/>
        </w:rPr>
        <w:fldChar w:fldCharType="separate"/>
      </w:r>
      <w:r w:rsidRPr="004D4D59">
        <w:rPr>
          <w:rStyle w:val="a9"/>
          <w:color w:val="auto"/>
          <w:sz w:val="28"/>
          <w:szCs w:val="28"/>
          <w:u w:val="none"/>
        </w:rPr>
        <w:t>Адыге-Хабльский</w:t>
      </w:r>
      <w:proofErr w:type="spellEnd"/>
      <w:r w:rsidRPr="004D4D59">
        <w:rPr>
          <w:sz w:val="28"/>
          <w:szCs w:val="28"/>
        </w:rPr>
        <w:fldChar w:fldCharType="end"/>
      </w:r>
      <w:r w:rsidRPr="004D4D59">
        <w:rPr>
          <w:sz w:val="28"/>
          <w:szCs w:val="28"/>
        </w:rPr>
        <w:t> (центр аул </w:t>
      </w:r>
      <w:hyperlink r:id="rId111" w:tooltip="Адыге-Хабль" w:history="1">
        <w:r w:rsidRPr="004D4D59">
          <w:rPr>
            <w:rStyle w:val="a9"/>
            <w:color w:val="auto"/>
            <w:sz w:val="28"/>
            <w:szCs w:val="28"/>
            <w:u w:val="none"/>
          </w:rPr>
          <w:t>Адыге-Хабль</w:t>
        </w:r>
      </w:hyperlink>
      <w:r w:rsidRPr="004D4D59">
        <w:rPr>
          <w:sz w:val="28"/>
          <w:szCs w:val="28"/>
        </w:rPr>
        <w:t>), </w:t>
      </w:r>
      <w:proofErr w:type="spellStart"/>
      <w:r w:rsidRPr="004D4D59">
        <w:rPr>
          <w:sz w:val="28"/>
          <w:szCs w:val="28"/>
        </w:rPr>
        <w:fldChar w:fldCharType="begin"/>
      </w:r>
      <w:r w:rsidRPr="004D4D59">
        <w:rPr>
          <w:sz w:val="28"/>
          <w:szCs w:val="28"/>
        </w:rPr>
        <w:instrText xml:space="preserve"> HYPERLINK "https://ru.wikipedia.org/wiki/%D0%97%D0%B5%D0%BB%D0%B5%D0%BD%D1%87%D1%83%D0%BA%D1%81%D0%BA%D0%B8%D0%B9_%D1%80%D0%B0%D0%B9%D0%BE%D0%BD" \o "Зеленчукский район" </w:instrText>
      </w:r>
      <w:r w:rsidRPr="004D4D59">
        <w:rPr>
          <w:sz w:val="28"/>
          <w:szCs w:val="28"/>
        </w:rPr>
        <w:fldChar w:fldCharType="separate"/>
      </w:r>
      <w:r w:rsidRPr="004D4D59">
        <w:rPr>
          <w:rStyle w:val="a9"/>
          <w:color w:val="auto"/>
          <w:sz w:val="28"/>
          <w:szCs w:val="28"/>
          <w:u w:val="none"/>
        </w:rPr>
        <w:t>Зеленчукский</w:t>
      </w:r>
      <w:proofErr w:type="spellEnd"/>
      <w:r w:rsidRPr="004D4D59">
        <w:rPr>
          <w:sz w:val="28"/>
          <w:szCs w:val="28"/>
        </w:rPr>
        <w:fldChar w:fldCharType="end"/>
      </w:r>
      <w:r w:rsidRPr="004D4D59">
        <w:rPr>
          <w:sz w:val="28"/>
          <w:szCs w:val="28"/>
        </w:rPr>
        <w:t> (центр станица </w:t>
      </w:r>
      <w:hyperlink r:id="rId112" w:tooltip="Зеленчукская" w:history="1">
        <w:r w:rsidRPr="004D4D59">
          <w:rPr>
            <w:rStyle w:val="a9"/>
            <w:color w:val="auto"/>
            <w:sz w:val="28"/>
            <w:szCs w:val="28"/>
            <w:u w:val="none"/>
          </w:rPr>
          <w:t>Зеленчукская</w:t>
        </w:r>
      </w:hyperlink>
      <w:r w:rsidRPr="004D4D59">
        <w:rPr>
          <w:sz w:val="28"/>
          <w:szCs w:val="28"/>
        </w:rPr>
        <w:t>), </w:t>
      </w:r>
      <w:hyperlink r:id="rId113" w:tooltip="Карачаевский район" w:history="1">
        <w:r w:rsidRPr="004D4D59">
          <w:rPr>
            <w:rStyle w:val="a9"/>
            <w:color w:val="auto"/>
            <w:sz w:val="28"/>
            <w:szCs w:val="28"/>
            <w:u w:val="none"/>
          </w:rPr>
          <w:t>Карачаевский</w:t>
        </w:r>
      </w:hyperlink>
      <w:r w:rsidRPr="004D4D59">
        <w:rPr>
          <w:sz w:val="28"/>
          <w:szCs w:val="28"/>
        </w:rPr>
        <w:t> (центр город </w:t>
      </w:r>
      <w:hyperlink r:id="rId114" w:tooltip="Карачаевск" w:history="1">
        <w:r w:rsidRPr="004D4D59">
          <w:rPr>
            <w:rStyle w:val="a9"/>
            <w:color w:val="auto"/>
            <w:sz w:val="28"/>
            <w:szCs w:val="28"/>
            <w:u w:val="none"/>
          </w:rPr>
          <w:t>Карачаевск</w:t>
        </w:r>
      </w:hyperlink>
      <w:r w:rsidRPr="004D4D59">
        <w:rPr>
          <w:sz w:val="28"/>
          <w:szCs w:val="28"/>
        </w:rPr>
        <w:t xml:space="preserve">), </w:t>
      </w:r>
      <w:proofErr w:type="spellStart"/>
      <w:r w:rsidRPr="004D4D59">
        <w:rPr>
          <w:sz w:val="28"/>
          <w:szCs w:val="28"/>
        </w:rPr>
        <w:t>Малокарачаевский</w:t>
      </w:r>
      <w:proofErr w:type="spellEnd"/>
      <w:r w:rsidRPr="004D4D59">
        <w:rPr>
          <w:sz w:val="28"/>
          <w:szCs w:val="28"/>
        </w:rPr>
        <w:t xml:space="preserve"> (центр село Учкекен), </w:t>
      </w:r>
      <w:proofErr w:type="spellStart"/>
      <w:r w:rsidRPr="004D4D59">
        <w:rPr>
          <w:sz w:val="28"/>
          <w:szCs w:val="28"/>
        </w:rPr>
        <w:fldChar w:fldCharType="begin"/>
      </w:r>
      <w:r w:rsidRPr="004D4D59">
        <w:rPr>
          <w:sz w:val="28"/>
          <w:szCs w:val="28"/>
        </w:rPr>
        <w:instrText xml:space="preserve"> HYPERLINK "https://ru.wikipedia.org/wiki/%D0%9F%D1%80%D0%B8%D0%BA%D1%83%D0%B1%D0%B0%D0%BD%D1%81%D0%BA%D0%B8%D0%B9_%D1%80%D0%B0%D0%B9%D0%BE%D0%BD" \o "Прикубанский район" </w:instrText>
      </w:r>
      <w:r w:rsidRPr="004D4D59">
        <w:rPr>
          <w:sz w:val="28"/>
          <w:szCs w:val="28"/>
        </w:rPr>
        <w:fldChar w:fldCharType="separate"/>
      </w:r>
      <w:r w:rsidRPr="004D4D59">
        <w:rPr>
          <w:rStyle w:val="a9"/>
          <w:color w:val="auto"/>
          <w:sz w:val="28"/>
          <w:szCs w:val="28"/>
          <w:u w:val="none"/>
        </w:rPr>
        <w:t>Прикубанский</w:t>
      </w:r>
      <w:proofErr w:type="spellEnd"/>
      <w:r w:rsidRPr="004D4D59">
        <w:rPr>
          <w:sz w:val="28"/>
          <w:szCs w:val="28"/>
        </w:rPr>
        <w:fldChar w:fldCharType="end"/>
      </w:r>
      <w:r w:rsidRPr="004D4D59">
        <w:rPr>
          <w:sz w:val="28"/>
          <w:szCs w:val="28"/>
        </w:rPr>
        <w:t> (центр станица </w:t>
      </w:r>
      <w:hyperlink r:id="rId115" w:tooltip="Усть-Джегута" w:history="1">
        <w:r w:rsidRPr="004D4D59">
          <w:rPr>
            <w:rStyle w:val="a9"/>
            <w:color w:val="auto"/>
            <w:sz w:val="28"/>
            <w:szCs w:val="28"/>
            <w:u w:val="none"/>
          </w:rPr>
          <w:t>Усть-Джегутинская</w:t>
        </w:r>
      </w:hyperlink>
      <w:r w:rsidRPr="004D4D59">
        <w:rPr>
          <w:sz w:val="28"/>
          <w:szCs w:val="28"/>
        </w:rPr>
        <w:t>), </w:t>
      </w:r>
      <w:proofErr w:type="spellStart"/>
      <w:r w:rsidRPr="004D4D59">
        <w:rPr>
          <w:sz w:val="28"/>
          <w:szCs w:val="28"/>
        </w:rPr>
        <w:fldChar w:fldCharType="begin"/>
      </w:r>
      <w:r w:rsidRPr="004D4D59">
        <w:rPr>
          <w:sz w:val="28"/>
          <w:szCs w:val="28"/>
        </w:rPr>
        <w:instrText xml:space="preserve"> HYPERLINK "https://ru.wikipedia.org/wiki/%D0%A5%D0%B0%D0%B1%D0%B5%D0%B7%D1%81%D0%BA%D0%B8%D0%B9_%D1%80%D0%B0%D0%B9%D0%BE%D0%BD" \o "Хабезский район" </w:instrText>
      </w:r>
      <w:r w:rsidRPr="004D4D59">
        <w:rPr>
          <w:sz w:val="28"/>
          <w:szCs w:val="28"/>
        </w:rPr>
        <w:fldChar w:fldCharType="separate"/>
      </w:r>
      <w:r w:rsidRPr="004D4D59">
        <w:rPr>
          <w:rStyle w:val="a9"/>
          <w:color w:val="auto"/>
          <w:sz w:val="28"/>
          <w:szCs w:val="28"/>
          <w:u w:val="none"/>
        </w:rPr>
        <w:t>Хабезский</w:t>
      </w:r>
      <w:proofErr w:type="spellEnd"/>
      <w:r w:rsidRPr="004D4D59">
        <w:rPr>
          <w:sz w:val="28"/>
          <w:szCs w:val="28"/>
        </w:rPr>
        <w:fldChar w:fldCharType="end"/>
      </w:r>
      <w:r w:rsidRPr="004D4D59">
        <w:rPr>
          <w:sz w:val="28"/>
          <w:szCs w:val="28"/>
        </w:rPr>
        <w:t> (центр аул </w:t>
      </w:r>
      <w:hyperlink r:id="rId116" w:tooltip="Хабез" w:history="1">
        <w:r w:rsidRPr="004D4D59">
          <w:rPr>
            <w:rStyle w:val="a9"/>
            <w:color w:val="auto"/>
            <w:sz w:val="28"/>
            <w:szCs w:val="28"/>
            <w:u w:val="none"/>
          </w:rPr>
          <w:t>Хабез</w:t>
        </w:r>
      </w:hyperlink>
      <w:r w:rsidRPr="004D4D59">
        <w:rPr>
          <w:sz w:val="28"/>
          <w:szCs w:val="28"/>
        </w:rPr>
        <w:t>)</w:t>
      </w:r>
      <w:hyperlink r:id="rId117" w:anchor="cite_note-10" w:history="1">
        <w:r w:rsidRPr="004D4D59">
          <w:rPr>
            <w:rStyle w:val="a9"/>
            <w:color w:val="auto"/>
            <w:sz w:val="28"/>
            <w:szCs w:val="28"/>
            <w:u w:val="none"/>
            <w:vertAlign w:val="superscript"/>
          </w:rPr>
          <w:t>[10]</w:t>
        </w:r>
      </w:hyperlink>
      <w:r w:rsidRPr="004D4D59">
        <w:rPr>
          <w:sz w:val="28"/>
          <w:szCs w:val="28"/>
        </w:rPr>
        <w:t>.</w:t>
      </w:r>
    </w:p>
    <w:p w:rsidR="00C87BC5" w:rsidRPr="004D4D59" w:rsidRDefault="00C87BC5" w:rsidP="00257376">
      <w:pPr>
        <w:pStyle w:val="ad"/>
        <w:shd w:val="clear" w:color="auto" w:fill="D6E3BC" w:themeFill="accent3" w:themeFillTint="66"/>
        <w:spacing w:before="120" w:beforeAutospacing="0" w:after="120" w:afterAutospacing="0"/>
        <w:rPr>
          <w:sz w:val="28"/>
          <w:szCs w:val="28"/>
        </w:rPr>
      </w:pPr>
      <w:r w:rsidRPr="004D4D59">
        <w:rPr>
          <w:sz w:val="28"/>
          <w:szCs w:val="28"/>
        </w:rPr>
        <w:t>12 января 1965 года </w:t>
      </w:r>
      <w:hyperlink r:id="rId118" w:tooltip="Президиум Верховного совета России" w:history="1">
        <w:r w:rsidRPr="004D4D59">
          <w:rPr>
            <w:rStyle w:val="a9"/>
            <w:color w:val="auto"/>
            <w:sz w:val="28"/>
            <w:szCs w:val="28"/>
            <w:u w:val="none"/>
          </w:rPr>
          <w:t>Президиум Верховного Совета РСФСР</w:t>
        </w:r>
      </w:hyperlink>
      <w:r w:rsidRPr="004D4D59">
        <w:rPr>
          <w:sz w:val="28"/>
          <w:szCs w:val="28"/>
        </w:rPr>
        <w:t> постановил</w:t>
      </w:r>
      <w:hyperlink r:id="rId119" w:anchor="cite_note-11" w:history="1">
        <w:r w:rsidRPr="004D4D59">
          <w:rPr>
            <w:rStyle w:val="a9"/>
            <w:color w:val="auto"/>
            <w:sz w:val="28"/>
            <w:szCs w:val="28"/>
            <w:u w:val="none"/>
            <w:vertAlign w:val="superscript"/>
          </w:rPr>
          <w:t>[11]</w:t>
        </w:r>
      </w:hyperlink>
      <w:r w:rsidRPr="004D4D59">
        <w:rPr>
          <w:sz w:val="28"/>
          <w:szCs w:val="28"/>
        </w:rPr>
        <w:t>:</w:t>
      </w:r>
    </w:p>
    <w:p w:rsidR="00C87BC5" w:rsidRPr="004D4D59" w:rsidRDefault="00C87BC5" w:rsidP="00257376">
      <w:pPr>
        <w:widowControl/>
        <w:numPr>
          <w:ilvl w:val="0"/>
          <w:numId w:val="6"/>
        </w:numPr>
        <w:shd w:val="clear" w:color="auto" w:fill="D6E3BC" w:themeFill="accent3" w:themeFillTint="66"/>
        <w:spacing w:before="100" w:beforeAutospacing="1" w:after="24" w:line="240" w:lineRule="auto"/>
        <w:ind w:left="384"/>
        <w:rPr>
          <w:szCs w:val="28"/>
          <w:vertAlign w:val="baseline"/>
        </w:rPr>
      </w:pPr>
      <w:r w:rsidRPr="004D4D59">
        <w:rPr>
          <w:szCs w:val="28"/>
          <w:vertAlign w:val="baseline"/>
        </w:rPr>
        <w:t>образовать </w:t>
      </w:r>
      <w:proofErr w:type="spellStart"/>
      <w:r w:rsidRPr="004D4D59">
        <w:rPr>
          <w:szCs w:val="28"/>
          <w:vertAlign w:val="baseline"/>
        </w:rPr>
        <w:fldChar w:fldCharType="begin"/>
      </w:r>
      <w:r w:rsidRPr="004D4D59">
        <w:rPr>
          <w:szCs w:val="28"/>
          <w:vertAlign w:val="baseline"/>
        </w:rPr>
        <w:instrText xml:space="preserve"> HYPERLINK "https://ru.wikipedia.org/wiki/%D0%A3%D1%80%D1%83%D0%BF%D1%81%D0%BA%D0%B8%D0%B9_%D1%80%D0%B0%D0%B9%D0%BE%D0%BD" \o "Урупский район" </w:instrText>
      </w:r>
      <w:r w:rsidRPr="004D4D59">
        <w:rPr>
          <w:szCs w:val="28"/>
          <w:vertAlign w:val="baseline"/>
        </w:rPr>
        <w:fldChar w:fldCharType="separate"/>
      </w:r>
      <w:r w:rsidRPr="004D4D59">
        <w:rPr>
          <w:rStyle w:val="a9"/>
          <w:color w:val="auto"/>
          <w:szCs w:val="28"/>
          <w:u w:val="none"/>
          <w:vertAlign w:val="baseline"/>
        </w:rPr>
        <w:t>Урупский</w:t>
      </w:r>
      <w:proofErr w:type="spellEnd"/>
      <w:r w:rsidRPr="004D4D59">
        <w:rPr>
          <w:rStyle w:val="a9"/>
          <w:color w:val="auto"/>
          <w:szCs w:val="28"/>
          <w:u w:val="none"/>
          <w:vertAlign w:val="baseline"/>
        </w:rPr>
        <w:t xml:space="preserve"> район</w:t>
      </w:r>
      <w:r w:rsidRPr="004D4D59">
        <w:rPr>
          <w:szCs w:val="28"/>
          <w:vertAlign w:val="baseline"/>
        </w:rPr>
        <w:fldChar w:fldCharType="end"/>
      </w:r>
      <w:r w:rsidRPr="004D4D59">
        <w:rPr>
          <w:szCs w:val="28"/>
          <w:vertAlign w:val="baseline"/>
        </w:rPr>
        <w:t> — центр станица </w:t>
      </w:r>
      <w:hyperlink r:id="rId120" w:tooltip="Преградная (станица)" w:history="1">
        <w:r w:rsidRPr="004D4D59">
          <w:rPr>
            <w:rStyle w:val="a9"/>
            <w:color w:val="auto"/>
            <w:szCs w:val="28"/>
            <w:u w:val="none"/>
            <w:vertAlign w:val="baseline"/>
          </w:rPr>
          <w:t>Преградная</w:t>
        </w:r>
      </w:hyperlink>
      <w:r w:rsidRPr="004D4D59">
        <w:rPr>
          <w:szCs w:val="28"/>
          <w:vertAlign w:val="baseline"/>
        </w:rPr>
        <w:t>;</w:t>
      </w:r>
    </w:p>
    <w:p w:rsidR="00C87BC5" w:rsidRPr="004D4D59" w:rsidRDefault="00C87BC5" w:rsidP="00257376">
      <w:pPr>
        <w:widowControl/>
        <w:numPr>
          <w:ilvl w:val="0"/>
          <w:numId w:val="6"/>
        </w:numPr>
        <w:shd w:val="clear" w:color="auto" w:fill="D6E3BC" w:themeFill="accent3" w:themeFillTint="66"/>
        <w:spacing w:before="100" w:beforeAutospacing="1" w:after="24" w:line="240" w:lineRule="auto"/>
        <w:ind w:left="384"/>
        <w:rPr>
          <w:szCs w:val="28"/>
          <w:vertAlign w:val="baseline"/>
        </w:rPr>
      </w:pPr>
      <w:r w:rsidRPr="004D4D59">
        <w:rPr>
          <w:szCs w:val="28"/>
          <w:vertAlign w:val="baseline"/>
        </w:rPr>
        <w:t>упразднить </w:t>
      </w:r>
      <w:proofErr w:type="spellStart"/>
      <w:r w:rsidRPr="004D4D59">
        <w:rPr>
          <w:szCs w:val="28"/>
          <w:vertAlign w:val="baseline"/>
        </w:rPr>
        <w:fldChar w:fldCharType="begin"/>
      </w:r>
      <w:r w:rsidRPr="004D4D59">
        <w:rPr>
          <w:szCs w:val="28"/>
          <w:vertAlign w:val="baseline"/>
        </w:rPr>
        <w:instrText xml:space="preserve"> HYPERLINK "https://ru.wikipedia.org/wiki/%D0%A3%D1%80%D1%83%D0%BF%D1%81%D0%BA%D0%B8%D0%B9_%D0%BF%D1%80%D0%BE%D0%BC%D1%8B%D1%88%D0%BB%D0%B5%D0%BD%D0%BD%D1%8B%D0%B9_%D1%80%D0%B0%D0%B9%D0%BE%D0%BD" \o "Урупский промышленный район" </w:instrText>
      </w:r>
      <w:r w:rsidRPr="004D4D59">
        <w:rPr>
          <w:szCs w:val="28"/>
          <w:vertAlign w:val="baseline"/>
        </w:rPr>
        <w:fldChar w:fldCharType="separate"/>
      </w:r>
      <w:r w:rsidRPr="004D4D59">
        <w:rPr>
          <w:rStyle w:val="a9"/>
          <w:color w:val="auto"/>
          <w:szCs w:val="28"/>
          <w:u w:val="none"/>
          <w:vertAlign w:val="baseline"/>
        </w:rPr>
        <w:t>Урупский</w:t>
      </w:r>
      <w:proofErr w:type="spellEnd"/>
      <w:r w:rsidRPr="004D4D59">
        <w:rPr>
          <w:rStyle w:val="a9"/>
          <w:color w:val="auto"/>
          <w:szCs w:val="28"/>
          <w:u w:val="none"/>
          <w:vertAlign w:val="baseline"/>
        </w:rPr>
        <w:t xml:space="preserve"> промышленный район</w:t>
      </w:r>
      <w:r w:rsidRPr="004D4D59">
        <w:rPr>
          <w:szCs w:val="28"/>
          <w:vertAlign w:val="baseline"/>
        </w:rPr>
        <w:fldChar w:fldCharType="end"/>
      </w:r>
      <w:r w:rsidRPr="004D4D59">
        <w:rPr>
          <w:szCs w:val="28"/>
          <w:vertAlign w:val="baseline"/>
        </w:rPr>
        <w:t> Карачаево-Черкесской автономной области;</w:t>
      </w:r>
    </w:p>
    <w:p w:rsidR="00C87BC5" w:rsidRPr="004D4D59" w:rsidRDefault="00C87BC5" w:rsidP="00257376">
      <w:pPr>
        <w:widowControl/>
        <w:numPr>
          <w:ilvl w:val="0"/>
          <w:numId w:val="6"/>
        </w:numPr>
        <w:shd w:val="clear" w:color="auto" w:fill="D6E3BC" w:themeFill="accent3" w:themeFillTint="66"/>
        <w:spacing w:before="100" w:beforeAutospacing="1" w:after="24" w:line="240" w:lineRule="auto"/>
        <w:ind w:left="384"/>
        <w:rPr>
          <w:szCs w:val="28"/>
          <w:vertAlign w:val="baseline"/>
        </w:rPr>
      </w:pPr>
      <w:proofErr w:type="spellStart"/>
      <w:r w:rsidRPr="004D4D59">
        <w:rPr>
          <w:szCs w:val="28"/>
          <w:vertAlign w:val="baseline"/>
        </w:rPr>
        <w:t>Адыге-Хабльский</w:t>
      </w:r>
      <w:proofErr w:type="spellEnd"/>
      <w:r w:rsidRPr="004D4D59">
        <w:rPr>
          <w:szCs w:val="28"/>
          <w:vertAlign w:val="baseline"/>
        </w:rPr>
        <w:t xml:space="preserve">, </w:t>
      </w:r>
      <w:proofErr w:type="spellStart"/>
      <w:r w:rsidRPr="004D4D59">
        <w:rPr>
          <w:szCs w:val="28"/>
          <w:vertAlign w:val="baseline"/>
        </w:rPr>
        <w:t>Зеленчукский</w:t>
      </w:r>
      <w:proofErr w:type="spellEnd"/>
      <w:r w:rsidRPr="004D4D59">
        <w:rPr>
          <w:szCs w:val="28"/>
          <w:vertAlign w:val="baseline"/>
        </w:rPr>
        <w:t xml:space="preserve">, </w:t>
      </w:r>
      <w:proofErr w:type="gramStart"/>
      <w:r w:rsidRPr="004D4D59">
        <w:rPr>
          <w:szCs w:val="28"/>
          <w:vertAlign w:val="baseline"/>
        </w:rPr>
        <w:t>Карачаевский</w:t>
      </w:r>
      <w:proofErr w:type="gramEnd"/>
      <w:r w:rsidRPr="004D4D59">
        <w:rPr>
          <w:szCs w:val="28"/>
          <w:vertAlign w:val="baseline"/>
        </w:rPr>
        <w:t xml:space="preserve">, </w:t>
      </w:r>
      <w:proofErr w:type="spellStart"/>
      <w:r w:rsidRPr="004D4D59">
        <w:rPr>
          <w:szCs w:val="28"/>
          <w:vertAlign w:val="baseline"/>
        </w:rPr>
        <w:t>Малокарачаевский</w:t>
      </w:r>
      <w:proofErr w:type="spellEnd"/>
      <w:r w:rsidRPr="004D4D59">
        <w:rPr>
          <w:szCs w:val="28"/>
          <w:vertAlign w:val="baseline"/>
        </w:rPr>
        <w:t xml:space="preserve">, </w:t>
      </w:r>
      <w:proofErr w:type="spellStart"/>
      <w:r w:rsidRPr="004D4D59">
        <w:rPr>
          <w:szCs w:val="28"/>
          <w:vertAlign w:val="baseline"/>
        </w:rPr>
        <w:t>Прикубанский</w:t>
      </w:r>
      <w:proofErr w:type="spellEnd"/>
      <w:r w:rsidRPr="004D4D59">
        <w:rPr>
          <w:szCs w:val="28"/>
          <w:vertAlign w:val="baseline"/>
        </w:rPr>
        <w:t xml:space="preserve"> и </w:t>
      </w:r>
      <w:proofErr w:type="spellStart"/>
      <w:r w:rsidRPr="004D4D59">
        <w:rPr>
          <w:szCs w:val="28"/>
          <w:vertAlign w:val="baseline"/>
        </w:rPr>
        <w:t>Хабезский</w:t>
      </w:r>
      <w:proofErr w:type="spellEnd"/>
      <w:r w:rsidRPr="004D4D59">
        <w:rPr>
          <w:szCs w:val="28"/>
          <w:vertAlign w:val="baseline"/>
        </w:rPr>
        <w:t xml:space="preserve"> сельские районы Карачаево-Черкесской автономной области преобразовать в районы.</w:t>
      </w:r>
    </w:p>
    <w:p w:rsidR="00C87BC5" w:rsidRPr="004D4D59" w:rsidRDefault="00C87BC5" w:rsidP="00257376">
      <w:pPr>
        <w:widowControl/>
        <w:numPr>
          <w:ilvl w:val="0"/>
          <w:numId w:val="6"/>
        </w:numPr>
        <w:shd w:val="clear" w:color="auto" w:fill="D6E3BC" w:themeFill="accent3" w:themeFillTint="66"/>
        <w:spacing w:before="100" w:beforeAutospacing="1" w:after="100" w:afterAutospacing="1" w:line="255" w:lineRule="atLeast"/>
        <w:rPr>
          <w:rFonts w:eastAsia="Times New Roman"/>
          <w:color w:val="333333"/>
          <w:szCs w:val="28"/>
          <w:vertAlign w:val="baseline"/>
          <w:lang w:eastAsia="ru-RU"/>
        </w:rPr>
      </w:pPr>
      <w:r w:rsidRPr="004D4D59">
        <w:rPr>
          <w:rFonts w:eastAsia="Times New Roman"/>
          <w:b/>
          <w:bCs/>
          <w:color w:val="333333"/>
          <w:szCs w:val="28"/>
          <w:vertAlign w:val="baseline"/>
          <w:lang w:eastAsia="ru-RU"/>
        </w:rPr>
        <w:t>Дата образования: </w:t>
      </w:r>
      <w:r w:rsidRPr="004D4D59">
        <w:rPr>
          <w:rFonts w:eastAsia="Times New Roman"/>
          <w:color w:val="333333"/>
          <w:szCs w:val="28"/>
          <w:vertAlign w:val="baseline"/>
          <w:lang w:eastAsia="ru-RU"/>
        </w:rPr>
        <w:t>1922 г.</w:t>
      </w:r>
    </w:p>
    <w:p w:rsidR="00C87BC5" w:rsidRPr="004D4D59" w:rsidRDefault="00C87BC5" w:rsidP="00257376">
      <w:pPr>
        <w:widowControl/>
        <w:numPr>
          <w:ilvl w:val="0"/>
          <w:numId w:val="6"/>
        </w:numPr>
        <w:shd w:val="clear" w:color="auto" w:fill="D6E3BC" w:themeFill="accent3" w:themeFillTint="66"/>
        <w:spacing w:before="75" w:after="100" w:afterAutospacing="1" w:line="255" w:lineRule="atLeast"/>
        <w:rPr>
          <w:rFonts w:eastAsia="Times New Roman"/>
          <w:color w:val="333333"/>
          <w:szCs w:val="28"/>
          <w:vertAlign w:val="baseline"/>
          <w:lang w:eastAsia="ru-RU"/>
        </w:rPr>
      </w:pPr>
      <w:r w:rsidRPr="004D4D59">
        <w:rPr>
          <w:rFonts w:eastAsia="Times New Roman"/>
          <w:b/>
          <w:bCs/>
          <w:color w:val="333333"/>
          <w:szCs w:val="28"/>
          <w:vertAlign w:val="baseline"/>
          <w:lang w:eastAsia="ru-RU"/>
        </w:rPr>
        <w:t>Население: </w:t>
      </w:r>
      <w:r w:rsidRPr="004D4D59">
        <w:rPr>
          <w:rFonts w:eastAsia="Times New Roman"/>
          <w:color w:val="333333"/>
          <w:szCs w:val="28"/>
          <w:vertAlign w:val="baseline"/>
          <w:lang w:eastAsia="ru-RU"/>
        </w:rPr>
        <w:t>43 308 чел. (2020 г.)</w:t>
      </w:r>
    </w:p>
    <w:p w:rsidR="00C87BC5" w:rsidRPr="004D4D59" w:rsidRDefault="00C87BC5" w:rsidP="00257376">
      <w:pPr>
        <w:widowControl/>
        <w:numPr>
          <w:ilvl w:val="0"/>
          <w:numId w:val="6"/>
        </w:numPr>
        <w:shd w:val="clear" w:color="auto" w:fill="D6E3BC" w:themeFill="accent3" w:themeFillTint="66"/>
        <w:spacing w:before="75" w:after="100" w:afterAutospacing="1" w:line="255" w:lineRule="atLeast"/>
        <w:rPr>
          <w:rFonts w:eastAsia="Times New Roman"/>
          <w:color w:val="333333"/>
          <w:szCs w:val="28"/>
          <w:vertAlign w:val="baseline"/>
          <w:lang w:eastAsia="ru-RU"/>
        </w:rPr>
      </w:pPr>
      <w:r w:rsidRPr="004D4D59">
        <w:rPr>
          <w:rFonts w:eastAsia="Times New Roman"/>
          <w:b/>
          <w:bCs/>
          <w:color w:val="333333"/>
          <w:szCs w:val="28"/>
          <w:vertAlign w:val="baseline"/>
          <w:lang w:eastAsia="ru-RU"/>
        </w:rPr>
        <w:t>Телефонный код: </w:t>
      </w:r>
      <w:r w:rsidRPr="004D4D59">
        <w:rPr>
          <w:rFonts w:eastAsia="Times New Roman"/>
          <w:color w:val="333333"/>
          <w:szCs w:val="28"/>
          <w:vertAlign w:val="baseline"/>
          <w:lang w:eastAsia="ru-RU"/>
        </w:rPr>
        <w:t>87877</w:t>
      </w:r>
    </w:p>
    <w:p w:rsidR="00C87BC5" w:rsidRPr="004D4D59" w:rsidRDefault="00C87BC5" w:rsidP="00257376">
      <w:pPr>
        <w:widowControl/>
        <w:numPr>
          <w:ilvl w:val="0"/>
          <w:numId w:val="6"/>
        </w:numPr>
        <w:shd w:val="clear" w:color="auto" w:fill="D6E3BC" w:themeFill="accent3" w:themeFillTint="66"/>
        <w:spacing w:before="75" w:after="100" w:afterAutospacing="1" w:line="255" w:lineRule="atLeast"/>
        <w:rPr>
          <w:rFonts w:eastAsia="Times New Roman"/>
          <w:color w:val="333333"/>
          <w:szCs w:val="28"/>
          <w:vertAlign w:val="baseline"/>
          <w:lang w:eastAsia="ru-RU"/>
        </w:rPr>
      </w:pPr>
      <w:r w:rsidRPr="004D4D59">
        <w:rPr>
          <w:rFonts w:eastAsia="Times New Roman"/>
          <w:b/>
          <w:bCs/>
          <w:color w:val="333333"/>
          <w:szCs w:val="28"/>
          <w:vertAlign w:val="baseline"/>
          <w:lang w:eastAsia="ru-RU"/>
        </w:rPr>
        <w:t>Площадь: </w:t>
      </w:r>
      <w:r w:rsidRPr="004D4D59">
        <w:rPr>
          <w:rFonts w:eastAsia="Times New Roman"/>
          <w:color w:val="333333"/>
          <w:szCs w:val="28"/>
          <w:vertAlign w:val="baseline"/>
          <w:lang w:eastAsia="ru-RU"/>
        </w:rPr>
        <w:t>1 291 км²</w:t>
      </w:r>
    </w:p>
    <w:p w:rsidR="000D0EC0" w:rsidRDefault="000D0EC0" w:rsidP="00257376">
      <w:pPr>
        <w:shd w:val="clear" w:color="auto" w:fill="D6E3BC" w:themeFill="accent3" w:themeFillTint="66"/>
        <w:rPr>
          <w:color w:val="333333"/>
          <w:szCs w:val="28"/>
          <w:vertAlign w:val="baseline"/>
        </w:rPr>
      </w:pPr>
    </w:p>
    <w:p w:rsidR="005D0A55" w:rsidRDefault="005D0A55" w:rsidP="00257376">
      <w:pPr>
        <w:shd w:val="clear" w:color="auto" w:fill="D6E3BC" w:themeFill="accent3" w:themeFillTint="66"/>
        <w:rPr>
          <w:color w:val="333333"/>
          <w:szCs w:val="28"/>
          <w:vertAlign w:val="baseline"/>
        </w:rPr>
      </w:pPr>
    </w:p>
    <w:p w:rsidR="005D0A55" w:rsidRDefault="005D0A55" w:rsidP="00257376">
      <w:pPr>
        <w:shd w:val="clear" w:color="auto" w:fill="D6E3BC" w:themeFill="accent3" w:themeFillTint="66"/>
        <w:rPr>
          <w:color w:val="333333"/>
          <w:szCs w:val="28"/>
          <w:vertAlign w:val="baseline"/>
        </w:rPr>
      </w:pPr>
    </w:p>
    <w:p w:rsidR="005D0A55" w:rsidRDefault="005D0A55" w:rsidP="00257376">
      <w:pPr>
        <w:shd w:val="clear" w:color="auto" w:fill="D6E3BC" w:themeFill="accent3" w:themeFillTint="66"/>
        <w:rPr>
          <w:color w:val="333333"/>
          <w:szCs w:val="28"/>
          <w:vertAlign w:val="baseline"/>
        </w:rPr>
      </w:pPr>
    </w:p>
    <w:p w:rsidR="00F231BA" w:rsidRPr="004D4D59" w:rsidRDefault="00D54B71" w:rsidP="00257376">
      <w:pPr>
        <w:pStyle w:val="a5"/>
        <w:numPr>
          <w:ilvl w:val="1"/>
          <w:numId w:val="4"/>
        </w:numPr>
        <w:shd w:val="clear" w:color="auto" w:fill="D6E3BC" w:themeFill="accent3" w:themeFillTint="66"/>
        <w:spacing w:after="0" w:line="240" w:lineRule="auto"/>
        <w:rPr>
          <w:b/>
          <w:bCs/>
          <w:color w:val="215868"/>
          <w:szCs w:val="28"/>
          <w:vertAlign w:val="baseline"/>
        </w:rPr>
      </w:pPr>
      <w:r w:rsidRPr="004D4D59">
        <w:rPr>
          <w:noProof/>
          <w:szCs w:val="28"/>
          <w:lang w:eastAsia="ru-RU"/>
        </w:rPr>
        <w:lastRenderedPageBreak/>
        <w:drawing>
          <wp:anchor distT="0" distB="0" distL="114300" distR="114300" simplePos="0" relativeHeight="251681792" behindDoc="0" locked="0" layoutInCell="1" allowOverlap="1" wp14:anchorId="5752EA2F" wp14:editId="22EEEAA9">
            <wp:simplePos x="0" y="0"/>
            <wp:positionH relativeFrom="column">
              <wp:posOffset>-43815</wp:posOffset>
            </wp:positionH>
            <wp:positionV relativeFrom="paragraph">
              <wp:posOffset>59690</wp:posOffset>
            </wp:positionV>
            <wp:extent cx="2857500" cy="2159635"/>
            <wp:effectExtent l="0" t="0" r="0" b="0"/>
            <wp:wrapSquare wrapText="bothSides"/>
            <wp:docPr id="144" name="Рисунок 144" descr="https://ic.pics.livejournal.com/zaa07/38063712/27635/27635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ic.pics.livejournal.com/zaa07/38063712/27635/27635_1000.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0" cy="215963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F231BA" w:rsidRPr="004D4D59">
        <w:rPr>
          <w:b/>
          <w:bCs/>
          <w:color w:val="215868"/>
          <w:szCs w:val="28"/>
          <w:vertAlign w:val="baseline"/>
        </w:rPr>
        <w:t>Верхнехудесские</w:t>
      </w:r>
      <w:proofErr w:type="spellEnd"/>
      <w:r w:rsidR="00F231BA" w:rsidRPr="004D4D59">
        <w:rPr>
          <w:b/>
          <w:bCs/>
          <w:color w:val="215868"/>
          <w:szCs w:val="28"/>
          <w:vertAlign w:val="baseline"/>
        </w:rPr>
        <w:t xml:space="preserve"> минеральные источники</w:t>
      </w:r>
    </w:p>
    <w:p w:rsidR="005D0A55" w:rsidRPr="00F231BA" w:rsidRDefault="004D4D59" w:rsidP="00257376">
      <w:pPr>
        <w:shd w:val="clear" w:color="auto" w:fill="D6E3BC" w:themeFill="accent3" w:themeFillTint="66"/>
        <w:rPr>
          <w:color w:val="333333"/>
          <w:szCs w:val="28"/>
          <w:vertAlign w:val="baseline"/>
        </w:rPr>
      </w:pPr>
      <w:r>
        <w:rPr>
          <w:color w:val="192207"/>
          <w:szCs w:val="28"/>
          <w:vertAlign w:val="baseline"/>
        </w:rPr>
        <w:t xml:space="preserve">  </w:t>
      </w:r>
      <w:r w:rsidR="00F231BA" w:rsidRPr="00F231BA">
        <w:rPr>
          <w:color w:val="192207"/>
          <w:szCs w:val="28"/>
          <w:vertAlign w:val="baseline"/>
        </w:rPr>
        <w:t xml:space="preserve">Источники расположены в верховьях р. </w:t>
      </w:r>
      <w:proofErr w:type="spellStart"/>
      <w:r w:rsidR="00F231BA" w:rsidRPr="00F231BA">
        <w:rPr>
          <w:color w:val="192207"/>
          <w:szCs w:val="28"/>
          <w:vertAlign w:val="baseline"/>
        </w:rPr>
        <w:t>Худес</w:t>
      </w:r>
      <w:proofErr w:type="spellEnd"/>
      <w:r w:rsidR="00F231BA" w:rsidRPr="00F231BA">
        <w:rPr>
          <w:color w:val="192207"/>
          <w:szCs w:val="28"/>
          <w:vertAlign w:val="baseline"/>
        </w:rPr>
        <w:t xml:space="preserve">. Источники выходят из делювия, но коренными породами являются палеозойские </w:t>
      </w:r>
      <w:proofErr w:type="gramStart"/>
      <w:r w:rsidR="00F231BA" w:rsidRPr="00F231BA">
        <w:rPr>
          <w:color w:val="192207"/>
          <w:szCs w:val="28"/>
          <w:vertAlign w:val="baseline"/>
        </w:rPr>
        <w:t>образования</w:t>
      </w:r>
      <w:proofErr w:type="gramEnd"/>
      <w:r w:rsidR="00F231BA" w:rsidRPr="00F231BA">
        <w:rPr>
          <w:color w:val="192207"/>
          <w:szCs w:val="28"/>
          <w:vertAlign w:val="baseline"/>
        </w:rPr>
        <w:t xml:space="preserve"> перекрытые нижнеюрскими отложениями. Характерной особенностью являются интенсивные отложения травертинов. По химическому составу воды источников относятся к гидрокарбонатно-сульфатным кальциево-натриевым. Главный источник находится на правом берегу р. </w:t>
      </w:r>
      <w:proofErr w:type="spellStart"/>
      <w:r w:rsidR="00F231BA" w:rsidRPr="00F231BA">
        <w:rPr>
          <w:color w:val="192207"/>
          <w:szCs w:val="28"/>
          <w:vertAlign w:val="baseline"/>
        </w:rPr>
        <w:t>Тохана</w:t>
      </w:r>
      <w:proofErr w:type="spellEnd"/>
      <w:r w:rsidR="00F231BA" w:rsidRPr="00F231BA">
        <w:rPr>
          <w:color w:val="192207"/>
          <w:szCs w:val="28"/>
          <w:vertAlign w:val="baseline"/>
        </w:rPr>
        <w:t xml:space="preserve">, в 300 м от уреза воды. Представляет собой бассейн размерами 1,40×1,20×0,4 м. Вокруг источника отмечаются травертины на площади около 300 м2. Дебит источника 172 800 л/сутки. Источники находятся в пределах субальпийского пояса и окружены субальпийскими лугами. В составе лугов можно выделить высокотравье и типичные злаково-разнотравные или </w:t>
      </w:r>
      <w:proofErr w:type="spellStart"/>
      <w:r w:rsidR="00F231BA" w:rsidRPr="00F231BA">
        <w:rPr>
          <w:color w:val="192207"/>
          <w:szCs w:val="28"/>
          <w:vertAlign w:val="baseline"/>
        </w:rPr>
        <w:t>богаторазнотравные</w:t>
      </w:r>
      <w:proofErr w:type="spellEnd"/>
      <w:r w:rsidR="00F231BA" w:rsidRPr="00F231BA">
        <w:rPr>
          <w:color w:val="192207"/>
          <w:szCs w:val="28"/>
          <w:vertAlign w:val="baseline"/>
        </w:rPr>
        <w:t xml:space="preserve"> луга. Непосредственно на минеральных источниках по сырым местам и вдоль стоков минеральной воды преобладают </w:t>
      </w:r>
      <w:proofErr w:type="spellStart"/>
      <w:r w:rsidR="00F231BA" w:rsidRPr="00F231BA">
        <w:rPr>
          <w:color w:val="192207"/>
          <w:szCs w:val="28"/>
          <w:vertAlign w:val="baseline"/>
        </w:rPr>
        <w:t>манжетники</w:t>
      </w:r>
      <w:proofErr w:type="spellEnd"/>
      <w:r w:rsidR="00F231BA" w:rsidRPr="00F231BA">
        <w:rPr>
          <w:color w:val="192207"/>
          <w:szCs w:val="28"/>
          <w:vertAlign w:val="baseline"/>
        </w:rPr>
        <w:t xml:space="preserve"> и ситниковые </w:t>
      </w:r>
      <w:proofErr w:type="spellStart"/>
      <w:r w:rsidR="00F231BA" w:rsidRPr="00F231BA">
        <w:rPr>
          <w:color w:val="192207"/>
          <w:szCs w:val="28"/>
          <w:vertAlign w:val="baseline"/>
        </w:rPr>
        <w:t>монодоминантные</w:t>
      </w:r>
      <w:proofErr w:type="spellEnd"/>
      <w:r w:rsidR="00F231BA" w:rsidRPr="00F231BA">
        <w:rPr>
          <w:color w:val="192207"/>
          <w:szCs w:val="28"/>
          <w:vertAlign w:val="baseline"/>
        </w:rPr>
        <w:t xml:space="preserve"> сообщества.</w:t>
      </w:r>
    </w:p>
    <w:p w:rsidR="00D54B71" w:rsidRPr="004D4D59" w:rsidRDefault="00D54B71" w:rsidP="00257376">
      <w:pPr>
        <w:pStyle w:val="a5"/>
        <w:numPr>
          <w:ilvl w:val="1"/>
          <w:numId w:val="4"/>
        </w:numPr>
        <w:shd w:val="clear" w:color="auto" w:fill="D6E3BC" w:themeFill="accent3" w:themeFillTint="66"/>
        <w:spacing w:after="0" w:line="240" w:lineRule="auto"/>
        <w:rPr>
          <w:b/>
          <w:bCs/>
          <w:color w:val="215868"/>
          <w:szCs w:val="28"/>
          <w:vertAlign w:val="baseline"/>
        </w:rPr>
      </w:pPr>
      <w:r w:rsidRPr="004D4D59">
        <w:rPr>
          <w:noProof/>
          <w:szCs w:val="28"/>
          <w:lang w:eastAsia="ru-RU"/>
        </w:rPr>
        <w:drawing>
          <wp:anchor distT="0" distB="0" distL="114300" distR="114300" simplePos="0" relativeHeight="251682816" behindDoc="0" locked="0" layoutInCell="1" allowOverlap="1" wp14:anchorId="42AD2A37" wp14:editId="08394B23">
            <wp:simplePos x="0" y="0"/>
            <wp:positionH relativeFrom="column">
              <wp:posOffset>-120015</wp:posOffset>
            </wp:positionH>
            <wp:positionV relativeFrom="paragraph">
              <wp:posOffset>19685</wp:posOffset>
            </wp:positionV>
            <wp:extent cx="2971800" cy="2152650"/>
            <wp:effectExtent l="0" t="0" r="0" b="0"/>
            <wp:wrapSquare wrapText="bothSides"/>
            <wp:docPr id="145" name="Рисунок 145" descr="http://www.zapoved.net/media/com_mtree/images/listings/o/21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zapoved.net/media/com_mtree/images/listings/o/21084.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71800"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4D59">
        <w:rPr>
          <w:b/>
          <w:bCs/>
          <w:color w:val="215868"/>
          <w:szCs w:val="28"/>
          <w:vertAlign w:val="baseline"/>
        </w:rPr>
        <w:t xml:space="preserve">Выходы минеральных источников </w:t>
      </w:r>
      <w:proofErr w:type="spellStart"/>
      <w:r w:rsidRPr="004D4D59">
        <w:rPr>
          <w:b/>
          <w:bCs/>
          <w:color w:val="215868"/>
          <w:szCs w:val="28"/>
          <w:vertAlign w:val="baseline"/>
        </w:rPr>
        <w:t>Муштское</w:t>
      </w:r>
      <w:proofErr w:type="spellEnd"/>
      <w:r w:rsidRPr="004D4D59">
        <w:rPr>
          <w:b/>
          <w:bCs/>
          <w:color w:val="215868"/>
          <w:szCs w:val="28"/>
          <w:vertAlign w:val="baseline"/>
        </w:rPr>
        <w:t xml:space="preserve"> и </w:t>
      </w:r>
      <w:proofErr w:type="spellStart"/>
      <w:r w:rsidRPr="004D4D59">
        <w:rPr>
          <w:b/>
          <w:bCs/>
          <w:color w:val="215868"/>
          <w:szCs w:val="28"/>
          <w:vertAlign w:val="baseline"/>
        </w:rPr>
        <w:t>Кичи-Балыкское</w:t>
      </w:r>
      <w:proofErr w:type="spellEnd"/>
    </w:p>
    <w:p w:rsidR="00D54B71" w:rsidRPr="00D54B71" w:rsidRDefault="00D54B71" w:rsidP="00257376">
      <w:pPr>
        <w:pStyle w:val="a5"/>
        <w:widowControl/>
        <w:shd w:val="clear" w:color="auto" w:fill="D6E3BC" w:themeFill="accent3" w:themeFillTint="66"/>
        <w:spacing w:after="0" w:line="240" w:lineRule="auto"/>
        <w:jc w:val="both"/>
        <w:rPr>
          <w:rFonts w:eastAsia="Times New Roman"/>
          <w:color w:val="192207"/>
          <w:szCs w:val="28"/>
          <w:vertAlign w:val="baseline"/>
          <w:lang w:eastAsia="ru-RU"/>
        </w:rPr>
      </w:pPr>
      <w:r w:rsidRPr="00D54B71">
        <w:rPr>
          <w:rFonts w:eastAsia="Times New Roman"/>
          <w:color w:val="192207"/>
          <w:szCs w:val="28"/>
          <w:vertAlign w:val="baseline"/>
          <w:lang w:eastAsia="ru-RU"/>
        </w:rPr>
        <w:t xml:space="preserve">   </w:t>
      </w:r>
      <w:proofErr w:type="spellStart"/>
      <w:r w:rsidRPr="00D54B71">
        <w:rPr>
          <w:rFonts w:eastAsia="Times New Roman"/>
          <w:color w:val="192207"/>
          <w:szCs w:val="28"/>
          <w:vertAlign w:val="baseline"/>
          <w:lang w:eastAsia="ru-RU"/>
        </w:rPr>
        <w:t>Хасаутский</w:t>
      </w:r>
      <w:proofErr w:type="spellEnd"/>
      <w:r w:rsidRPr="00D54B71">
        <w:rPr>
          <w:rFonts w:eastAsia="Times New Roman"/>
          <w:color w:val="192207"/>
          <w:szCs w:val="28"/>
          <w:vertAlign w:val="baseline"/>
          <w:lang w:eastAsia="ru-RU"/>
        </w:rPr>
        <w:t xml:space="preserve"> источник выходит из песчаника в 34 м от реки. На выходе отмечается выделение </w:t>
      </w:r>
      <w:proofErr w:type="spellStart"/>
      <w:r w:rsidRPr="00D54B71">
        <w:rPr>
          <w:rFonts w:eastAsia="Times New Roman"/>
          <w:color w:val="192207"/>
          <w:szCs w:val="28"/>
          <w:vertAlign w:val="baseline"/>
          <w:lang w:eastAsia="ru-RU"/>
        </w:rPr>
        <w:t>мпонтанного</w:t>
      </w:r>
      <w:proofErr w:type="spellEnd"/>
      <w:r w:rsidRPr="00D54B71">
        <w:rPr>
          <w:rFonts w:eastAsia="Times New Roman"/>
          <w:color w:val="192207"/>
          <w:szCs w:val="28"/>
          <w:vertAlign w:val="baseline"/>
          <w:lang w:eastAsia="ru-RU"/>
        </w:rPr>
        <w:t xml:space="preserve"> газа. Источник каптирован колодцем. Дебит источника 172 000 л/сутки. </w:t>
      </w:r>
      <w:proofErr w:type="spellStart"/>
      <w:r w:rsidRPr="00D54B71">
        <w:rPr>
          <w:rFonts w:eastAsia="Times New Roman"/>
          <w:color w:val="192207"/>
          <w:szCs w:val="28"/>
          <w:vertAlign w:val="baseline"/>
          <w:lang w:eastAsia="ru-RU"/>
        </w:rPr>
        <w:t>Температула</w:t>
      </w:r>
      <w:proofErr w:type="spellEnd"/>
      <w:r w:rsidRPr="00D54B71">
        <w:rPr>
          <w:rFonts w:eastAsia="Times New Roman"/>
          <w:color w:val="192207"/>
          <w:szCs w:val="28"/>
          <w:vertAlign w:val="baseline"/>
          <w:lang w:eastAsia="ru-RU"/>
        </w:rPr>
        <w:t xml:space="preserve"> воды 7,8°С. Общая минерализация 1,3 г/л. Вода </w:t>
      </w:r>
      <w:proofErr w:type="spellStart"/>
      <w:r w:rsidRPr="00D54B71">
        <w:rPr>
          <w:rFonts w:eastAsia="Times New Roman"/>
          <w:color w:val="192207"/>
          <w:szCs w:val="28"/>
          <w:vertAlign w:val="baseline"/>
          <w:lang w:eastAsia="ru-RU"/>
        </w:rPr>
        <w:t>слабоминерализированная</w:t>
      </w:r>
      <w:proofErr w:type="spellEnd"/>
      <w:r w:rsidRPr="00D54B71">
        <w:rPr>
          <w:rFonts w:eastAsia="Times New Roman"/>
          <w:color w:val="192207"/>
          <w:szCs w:val="28"/>
          <w:vertAlign w:val="baseline"/>
          <w:lang w:eastAsia="ru-RU"/>
        </w:rPr>
        <w:t xml:space="preserve">, гидрокарбонатно-натриево-кальциевого состава. В долине р. </w:t>
      </w:r>
      <w:proofErr w:type="spellStart"/>
      <w:r w:rsidRPr="00D54B71">
        <w:rPr>
          <w:rFonts w:eastAsia="Times New Roman"/>
          <w:color w:val="192207"/>
          <w:szCs w:val="28"/>
          <w:vertAlign w:val="baseline"/>
          <w:lang w:eastAsia="ru-RU"/>
        </w:rPr>
        <w:t>Мушт</w:t>
      </w:r>
      <w:proofErr w:type="spellEnd"/>
      <w:r w:rsidRPr="00D54B71">
        <w:rPr>
          <w:rFonts w:eastAsia="Times New Roman"/>
          <w:color w:val="192207"/>
          <w:szCs w:val="28"/>
          <w:vertAlign w:val="baseline"/>
          <w:lang w:eastAsia="ru-RU"/>
        </w:rPr>
        <w:t xml:space="preserve"> имеются 2 источника углекислого, гидрокарбонатного кальциево-магниевого типа. Источник 1 выходит у подножья склона из окварцованных песчаников. Дебит – 475 л/сутки, температура воды – 8°С. Источник 2 находится ниже уреза воды и при выходе выносит кварцевый песок. Дебит – 865 л/сутки. Температура воды – 9°С.</w:t>
      </w:r>
    </w:p>
    <w:p w:rsidR="00D54B71" w:rsidRPr="00D54B71" w:rsidRDefault="00D54B71" w:rsidP="00257376">
      <w:pPr>
        <w:pStyle w:val="a5"/>
        <w:widowControl/>
        <w:shd w:val="clear" w:color="auto" w:fill="D6E3BC" w:themeFill="accent3" w:themeFillTint="66"/>
        <w:spacing w:after="0" w:line="240" w:lineRule="auto"/>
        <w:jc w:val="both"/>
        <w:rPr>
          <w:rFonts w:eastAsia="Times New Roman"/>
          <w:color w:val="192207"/>
          <w:szCs w:val="28"/>
          <w:vertAlign w:val="baseline"/>
          <w:lang w:eastAsia="ru-RU"/>
        </w:rPr>
      </w:pPr>
      <w:r w:rsidRPr="00D54B71">
        <w:rPr>
          <w:rFonts w:eastAsia="Times New Roman"/>
          <w:color w:val="192207"/>
          <w:szCs w:val="28"/>
          <w:vertAlign w:val="baseline"/>
          <w:lang w:eastAsia="ru-RU"/>
        </w:rPr>
        <w:t xml:space="preserve">  Растительный покров представлен вторичными </w:t>
      </w:r>
      <w:proofErr w:type="spellStart"/>
      <w:r w:rsidRPr="00D54B71">
        <w:rPr>
          <w:rFonts w:eastAsia="Times New Roman"/>
          <w:color w:val="192207"/>
          <w:szCs w:val="28"/>
          <w:vertAlign w:val="baseline"/>
          <w:lang w:eastAsia="ru-RU"/>
        </w:rPr>
        <w:t>бедноразнотравными</w:t>
      </w:r>
      <w:proofErr w:type="spellEnd"/>
      <w:r w:rsidRPr="00D54B71">
        <w:rPr>
          <w:rFonts w:eastAsia="Times New Roman"/>
          <w:color w:val="192207"/>
          <w:szCs w:val="28"/>
          <w:vertAlign w:val="baseline"/>
          <w:lang w:eastAsia="ru-RU"/>
        </w:rPr>
        <w:t xml:space="preserve"> злаковыми лугами, возникших в условиях активной антропогенной нагрузки. Из разнотравья наиболее обычны рудеральные виды, сопутствующие залежам и сорным местам. На переувлажненных участках в местах выхода грунтовых вод и вдоль ручья, выходящего из минерального источника, развиты злаково-осоковые, осоковые и ситниковые ассоциации.</w:t>
      </w:r>
    </w:p>
    <w:p w:rsidR="000306A4" w:rsidRPr="000306A4" w:rsidRDefault="000306A4" w:rsidP="00257376">
      <w:pPr>
        <w:pStyle w:val="a5"/>
        <w:widowControl/>
        <w:numPr>
          <w:ilvl w:val="1"/>
          <w:numId w:val="4"/>
        </w:numPr>
        <w:shd w:val="clear" w:color="auto" w:fill="D6E3BC" w:themeFill="accent3" w:themeFillTint="66"/>
        <w:spacing w:after="300" w:line="360" w:lineRule="atLeast"/>
        <w:rPr>
          <w:color w:val="353535"/>
          <w:szCs w:val="28"/>
          <w:shd w:val="clear" w:color="auto" w:fill="FFFFFF"/>
          <w:vertAlign w:val="baseline"/>
        </w:rPr>
      </w:pPr>
      <w:r>
        <w:rPr>
          <w:noProof/>
          <w:lang w:eastAsia="ru-RU"/>
        </w:rPr>
        <w:lastRenderedPageBreak/>
        <w:drawing>
          <wp:anchor distT="0" distB="0" distL="114300" distR="114300" simplePos="0" relativeHeight="251683840" behindDoc="0" locked="0" layoutInCell="1" allowOverlap="1" wp14:anchorId="19043850" wp14:editId="51F10A30">
            <wp:simplePos x="0" y="0"/>
            <wp:positionH relativeFrom="column">
              <wp:posOffset>89535</wp:posOffset>
            </wp:positionH>
            <wp:positionV relativeFrom="paragraph">
              <wp:posOffset>-4445</wp:posOffset>
            </wp:positionV>
            <wp:extent cx="3389630" cy="2409825"/>
            <wp:effectExtent l="0" t="0" r="1270" b="9525"/>
            <wp:wrapSquare wrapText="bothSides"/>
            <wp:docPr id="146" name="Рисунок 146" descr="Фото гора Кольцо. Россия, Ставропольский кра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Фото гора Кольцо. Россия, Ставропольский край"/>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389630"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06A4">
        <w:rPr>
          <w:color w:val="353535"/>
          <w:szCs w:val="28"/>
          <w:shd w:val="clear" w:color="auto" w:fill="FFFFFF"/>
          <w:vertAlign w:val="baseline"/>
        </w:rPr>
        <w:t xml:space="preserve">Кольцо-гора  </w:t>
      </w:r>
    </w:p>
    <w:p w:rsidR="000306A4" w:rsidRDefault="000306A4" w:rsidP="00257376">
      <w:pPr>
        <w:widowControl/>
        <w:shd w:val="clear" w:color="auto" w:fill="D6E3BC" w:themeFill="accent3" w:themeFillTint="66"/>
        <w:spacing w:after="300" w:line="360" w:lineRule="atLeast"/>
        <w:rPr>
          <w:rFonts w:ascii="Arial" w:hAnsi="Arial" w:cs="Arial"/>
          <w:color w:val="353535"/>
          <w:sz w:val="26"/>
          <w:szCs w:val="26"/>
          <w:shd w:val="clear" w:color="auto" w:fill="FFFFFF"/>
        </w:rPr>
      </w:pPr>
      <w:r w:rsidRPr="000306A4">
        <w:rPr>
          <w:color w:val="353535"/>
          <w:szCs w:val="28"/>
          <w:shd w:val="clear" w:color="auto" w:fill="FFFFFF"/>
          <w:vertAlign w:val="baseline"/>
        </w:rPr>
        <w:t>Кольцо-гора — удивительное скальное образование на севере Кисловодска. Эту достопримечательность создала сама природа, благодаря ветрам, большим перепадам температур, эрозии и другим природным явлениям, которым подвергались горы </w:t>
      </w:r>
      <w:proofErr w:type="spellStart"/>
      <w:r w:rsidRPr="000306A4">
        <w:rPr>
          <w:szCs w:val="28"/>
          <w:vertAlign w:val="baseline"/>
        </w:rPr>
        <w:fldChar w:fldCharType="begin"/>
      </w:r>
      <w:r w:rsidRPr="000306A4">
        <w:rPr>
          <w:szCs w:val="28"/>
          <w:vertAlign w:val="baseline"/>
        </w:rPr>
        <w:instrText xml:space="preserve"> HYPERLINK "https://www.tourister.ru/world/europe/russia/city/kislovodsk/placeofinterest/25315" \t "_blank" </w:instrText>
      </w:r>
      <w:r w:rsidRPr="000306A4">
        <w:rPr>
          <w:szCs w:val="28"/>
          <w:vertAlign w:val="baseline"/>
        </w:rPr>
        <w:fldChar w:fldCharType="separate"/>
      </w:r>
      <w:r w:rsidRPr="000306A4">
        <w:rPr>
          <w:rStyle w:val="a9"/>
          <w:color w:val="auto"/>
          <w:szCs w:val="28"/>
          <w:u w:val="none"/>
          <w:shd w:val="clear" w:color="auto" w:fill="FFFFFF"/>
          <w:vertAlign w:val="baseline"/>
        </w:rPr>
        <w:t>Боргустанского</w:t>
      </w:r>
      <w:proofErr w:type="spellEnd"/>
      <w:r w:rsidRPr="000306A4">
        <w:rPr>
          <w:rStyle w:val="a9"/>
          <w:color w:val="auto"/>
          <w:szCs w:val="28"/>
          <w:u w:val="none"/>
          <w:shd w:val="clear" w:color="auto" w:fill="FFFFFF"/>
          <w:vertAlign w:val="baseline"/>
        </w:rPr>
        <w:t xml:space="preserve"> хребта</w:t>
      </w:r>
      <w:r w:rsidRPr="000306A4">
        <w:rPr>
          <w:szCs w:val="28"/>
          <w:vertAlign w:val="baseline"/>
        </w:rPr>
        <w:fldChar w:fldCharType="end"/>
      </w:r>
      <w:r w:rsidRPr="000306A4">
        <w:rPr>
          <w:szCs w:val="28"/>
          <w:shd w:val="clear" w:color="auto" w:fill="FFFFFF"/>
          <w:vertAlign w:val="baseline"/>
        </w:rPr>
        <w:t>. Здесь, на высоте около 900 метров, образова</w:t>
      </w:r>
      <w:r w:rsidRPr="000306A4">
        <w:rPr>
          <w:color w:val="353535"/>
          <w:szCs w:val="28"/>
          <w:shd w:val="clear" w:color="auto" w:fill="FFFFFF"/>
          <w:vertAlign w:val="baseline"/>
        </w:rPr>
        <w:t>лись гроты причудливой формы в виде выемок в скале, и только одна из них с огромным 8-метровым проемом. Это и есть Кольцо-гора, доступная человеку всего с одной стороны, а с трех остальных переходящая в обрывы. Это опасное место всегда притягивало к себе туристов</w:t>
      </w:r>
      <w:r>
        <w:rPr>
          <w:color w:val="353535"/>
          <w:szCs w:val="28"/>
          <w:shd w:val="clear" w:color="auto" w:fill="FFFFFF"/>
          <w:vertAlign w:val="baseline"/>
        </w:rPr>
        <w:t>.</w:t>
      </w:r>
    </w:p>
    <w:p w:rsidR="000306A4" w:rsidRPr="000306A4" w:rsidRDefault="000306A4" w:rsidP="00257376">
      <w:pPr>
        <w:widowControl/>
        <w:shd w:val="clear" w:color="auto" w:fill="D6E3BC" w:themeFill="accent3" w:themeFillTint="66"/>
        <w:spacing w:after="300" w:line="360" w:lineRule="atLeast"/>
        <w:rPr>
          <w:rFonts w:eastAsia="Times New Roman"/>
          <w:color w:val="353535"/>
          <w:szCs w:val="28"/>
          <w:vertAlign w:val="baseline"/>
          <w:lang w:eastAsia="ru-RU"/>
        </w:rPr>
      </w:pPr>
      <w:r>
        <w:rPr>
          <w:rFonts w:eastAsia="Times New Roman"/>
          <w:color w:val="353535"/>
          <w:szCs w:val="28"/>
          <w:vertAlign w:val="baseline"/>
          <w:lang w:eastAsia="ru-RU"/>
        </w:rPr>
        <w:t xml:space="preserve">   </w:t>
      </w:r>
      <w:r w:rsidRPr="000306A4">
        <w:rPr>
          <w:rFonts w:eastAsia="Times New Roman"/>
          <w:color w:val="353535"/>
          <w:szCs w:val="28"/>
          <w:vertAlign w:val="baseline"/>
          <w:lang w:eastAsia="ru-RU"/>
        </w:rPr>
        <w:t>Необычные природные объекты всегда порождают множество легенд о своем возникновении, и Кольцо не стало исключением. Существует несколько легенд, связанных с ее появлением. По одной из них, в этой местности жил князь с дочкой-красавицей. Отец хотел отдать ее за богатого жениха, а она полюбила обычного пастуха. Князь придумал испытания для претендентов на руку и сердце дочери, и только прошедший их мог стать ее мужем.</w:t>
      </w:r>
    </w:p>
    <w:p w:rsidR="000306A4" w:rsidRPr="000306A4" w:rsidRDefault="000306A4" w:rsidP="00257376">
      <w:pPr>
        <w:widowControl/>
        <w:shd w:val="clear" w:color="auto" w:fill="D6E3BC" w:themeFill="accent3" w:themeFillTint="66"/>
        <w:spacing w:after="300" w:line="360" w:lineRule="atLeast"/>
        <w:rPr>
          <w:rFonts w:eastAsia="Times New Roman"/>
          <w:color w:val="353535"/>
          <w:szCs w:val="28"/>
          <w:vertAlign w:val="baseline"/>
          <w:lang w:eastAsia="ru-RU"/>
        </w:rPr>
      </w:pPr>
      <w:r>
        <w:rPr>
          <w:rFonts w:eastAsia="Times New Roman"/>
          <w:color w:val="353535"/>
          <w:szCs w:val="28"/>
          <w:vertAlign w:val="baseline"/>
          <w:lang w:eastAsia="ru-RU"/>
        </w:rPr>
        <w:t xml:space="preserve">   </w:t>
      </w:r>
      <w:r w:rsidRPr="000306A4">
        <w:rPr>
          <w:rFonts w:eastAsia="Times New Roman"/>
          <w:color w:val="353535"/>
          <w:szCs w:val="28"/>
          <w:vertAlign w:val="baseline"/>
          <w:lang w:eastAsia="ru-RU"/>
        </w:rPr>
        <w:t>Женихам нужно было выиграть конные скачки, победить в состязаниях по борьбе и подарить самое изумительное обручальное кольцо. Бедный пастух решил участвовать в соревнованиях, но князь был уверен, что последнее условие бедняку не по силам. Но пастух выиграл скачки и борьбу. На последнее испытание он приехала без кольца, натянул лук и направил стрелу в скалу. Стрела пробил огромное отверстие, через которое можно было видеть Эльбрус. Оно и стало самым необычным обручальным кольцом для невесты, и князь отдал дочь за пастуха.</w:t>
      </w:r>
    </w:p>
    <w:p w:rsidR="000306A4" w:rsidRPr="000306A4" w:rsidRDefault="000306A4" w:rsidP="00257376">
      <w:pPr>
        <w:widowControl/>
        <w:shd w:val="clear" w:color="auto" w:fill="D6E3BC" w:themeFill="accent3" w:themeFillTint="66"/>
        <w:spacing w:after="300" w:line="360" w:lineRule="atLeast"/>
        <w:rPr>
          <w:rFonts w:eastAsia="Times New Roman"/>
          <w:color w:val="353535"/>
          <w:szCs w:val="28"/>
          <w:vertAlign w:val="baseline"/>
          <w:lang w:eastAsia="ru-RU"/>
        </w:rPr>
      </w:pPr>
      <w:r>
        <w:rPr>
          <w:rFonts w:eastAsia="Times New Roman"/>
          <w:color w:val="353535"/>
          <w:szCs w:val="28"/>
          <w:vertAlign w:val="baseline"/>
          <w:lang w:eastAsia="ru-RU"/>
        </w:rPr>
        <w:t xml:space="preserve">  </w:t>
      </w:r>
      <w:r w:rsidRPr="000306A4">
        <w:rPr>
          <w:rFonts w:eastAsia="Times New Roman"/>
          <w:color w:val="353535"/>
          <w:szCs w:val="28"/>
          <w:vertAlign w:val="baseline"/>
          <w:lang w:eastAsia="ru-RU"/>
        </w:rPr>
        <w:t>Сейчас, когда люди перестали верить в легенды, но продолжают верить в чудеса, существует поверье, что постояв в проеме Кольца-горы можно загадать желание, которые обязательно исполнится.</w:t>
      </w:r>
    </w:p>
    <w:p w:rsidR="00D54B71" w:rsidRDefault="00D54B71" w:rsidP="00257376">
      <w:pPr>
        <w:shd w:val="clear" w:color="auto" w:fill="D6E3BC" w:themeFill="accent3" w:themeFillTint="66"/>
        <w:rPr>
          <w:color w:val="333333"/>
          <w:szCs w:val="28"/>
          <w:vertAlign w:val="baseline"/>
        </w:rPr>
      </w:pPr>
    </w:p>
    <w:p w:rsidR="000306A4" w:rsidRDefault="000306A4" w:rsidP="00257376">
      <w:pPr>
        <w:pStyle w:val="a5"/>
        <w:widowControl/>
        <w:numPr>
          <w:ilvl w:val="1"/>
          <w:numId w:val="4"/>
        </w:numPr>
        <w:shd w:val="clear" w:color="auto" w:fill="D6E3BC" w:themeFill="accent3" w:themeFillTint="66"/>
        <w:spacing w:before="90" w:after="300" w:line="240" w:lineRule="auto"/>
        <w:rPr>
          <w:rFonts w:ascii="Arial" w:eastAsia="Times New Roman" w:hAnsi="Arial" w:cs="Arial"/>
          <w:color w:val="000000"/>
          <w:sz w:val="26"/>
          <w:szCs w:val="26"/>
          <w:vertAlign w:val="baseline"/>
          <w:lang w:eastAsia="ru-RU"/>
        </w:rPr>
      </w:pPr>
      <w:r>
        <w:rPr>
          <w:noProof/>
          <w:sz w:val="24"/>
          <w:szCs w:val="24"/>
          <w:lang w:eastAsia="ru-RU"/>
        </w:rPr>
        <w:lastRenderedPageBreak/>
        <w:drawing>
          <wp:anchor distT="0" distB="0" distL="114300" distR="114300" simplePos="0" relativeHeight="251684864" behindDoc="0" locked="0" layoutInCell="1" allowOverlap="1" wp14:anchorId="2720A4F6" wp14:editId="2A653CD2">
            <wp:simplePos x="0" y="0"/>
            <wp:positionH relativeFrom="column">
              <wp:posOffset>-158115</wp:posOffset>
            </wp:positionH>
            <wp:positionV relativeFrom="paragraph">
              <wp:posOffset>24765</wp:posOffset>
            </wp:positionV>
            <wp:extent cx="3629025" cy="2419350"/>
            <wp:effectExtent l="0" t="0" r="9525" b="0"/>
            <wp:wrapSquare wrapText="bothSides"/>
            <wp:docPr id="147" name="Рисунок 147" descr="Медовые водопады: фото, описание, история, как доех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Медовые водопады: фото, описание, история, как доехать"/>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629025" cy="2419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06A4">
        <w:rPr>
          <w:rFonts w:ascii="Arial" w:eastAsia="Times New Roman" w:hAnsi="Arial" w:cs="Arial"/>
          <w:color w:val="000000"/>
          <w:sz w:val="26"/>
          <w:szCs w:val="26"/>
          <w:vertAlign w:val="baseline"/>
          <w:lang w:eastAsia="ru-RU"/>
        </w:rPr>
        <w:t xml:space="preserve"> </w:t>
      </w:r>
      <w:r>
        <w:rPr>
          <w:rFonts w:ascii="Arial" w:eastAsia="Times New Roman" w:hAnsi="Arial" w:cs="Arial"/>
          <w:color w:val="000000"/>
          <w:sz w:val="26"/>
          <w:szCs w:val="26"/>
          <w:vertAlign w:val="baseline"/>
          <w:lang w:eastAsia="ru-RU"/>
        </w:rPr>
        <w:t>М</w:t>
      </w:r>
      <w:r w:rsidRPr="000306A4">
        <w:rPr>
          <w:rFonts w:ascii="Arial" w:eastAsia="Times New Roman" w:hAnsi="Arial" w:cs="Arial"/>
          <w:color w:val="000000"/>
          <w:sz w:val="26"/>
          <w:szCs w:val="26"/>
          <w:vertAlign w:val="baseline"/>
          <w:lang w:eastAsia="ru-RU"/>
        </w:rPr>
        <w:t xml:space="preserve">едовые водопады </w:t>
      </w:r>
    </w:p>
    <w:p w:rsidR="000306A4" w:rsidRPr="000306A4" w:rsidRDefault="000306A4" w:rsidP="00257376">
      <w:pPr>
        <w:pStyle w:val="a5"/>
        <w:widowControl/>
        <w:shd w:val="clear" w:color="auto" w:fill="D6E3BC" w:themeFill="accent3" w:themeFillTint="66"/>
        <w:spacing w:before="90" w:after="300" w:line="240" w:lineRule="auto"/>
        <w:ind w:left="1440"/>
        <w:rPr>
          <w:rFonts w:ascii="Arial" w:eastAsia="Times New Roman" w:hAnsi="Arial" w:cs="Arial"/>
          <w:color w:val="000000"/>
          <w:sz w:val="26"/>
          <w:szCs w:val="26"/>
          <w:vertAlign w:val="baseline"/>
          <w:lang w:eastAsia="ru-RU"/>
        </w:rPr>
      </w:pPr>
      <w:r w:rsidRPr="000306A4">
        <w:rPr>
          <w:rFonts w:ascii="Arial" w:eastAsia="Times New Roman" w:hAnsi="Arial" w:cs="Arial"/>
          <w:color w:val="000000"/>
          <w:sz w:val="26"/>
          <w:szCs w:val="26"/>
          <w:vertAlign w:val="baseline"/>
          <w:lang w:eastAsia="ru-RU"/>
        </w:rPr>
        <w:t xml:space="preserve">Медовые водопады — официальная туристическая база. Комплекс расположен по адресу: поселок </w:t>
      </w:r>
      <w:proofErr w:type="spellStart"/>
      <w:r w:rsidRPr="000306A4">
        <w:rPr>
          <w:rFonts w:ascii="Arial" w:eastAsia="Times New Roman" w:hAnsi="Arial" w:cs="Arial"/>
          <w:color w:val="000000"/>
          <w:sz w:val="26"/>
          <w:szCs w:val="26"/>
          <w:vertAlign w:val="baseline"/>
          <w:lang w:eastAsia="ru-RU"/>
        </w:rPr>
        <w:t>Коммунстрой</w:t>
      </w:r>
      <w:proofErr w:type="spellEnd"/>
      <w:r w:rsidRPr="000306A4">
        <w:rPr>
          <w:rFonts w:ascii="Arial" w:eastAsia="Times New Roman" w:hAnsi="Arial" w:cs="Arial"/>
          <w:color w:val="000000"/>
          <w:sz w:val="26"/>
          <w:szCs w:val="26"/>
          <w:vertAlign w:val="baseline"/>
          <w:lang w:eastAsia="ru-RU"/>
        </w:rPr>
        <w:t>, улица Центральная 1.</w:t>
      </w:r>
    </w:p>
    <w:p w:rsidR="000306A4" w:rsidRPr="000306A4" w:rsidRDefault="000306A4" w:rsidP="00257376">
      <w:pPr>
        <w:widowControl/>
        <w:shd w:val="clear" w:color="auto" w:fill="D6E3BC" w:themeFill="accent3" w:themeFillTint="66"/>
        <w:spacing w:before="90" w:after="300" w:line="240" w:lineRule="auto"/>
        <w:rPr>
          <w:rFonts w:ascii="Arial" w:eastAsia="Times New Roman" w:hAnsi="Arial" w:cs="Arial"/>
          <w:color w:val="000000"/>
          <w:sz w:val="26"/>
          <w:szCs w:val="26"/>
          <w:vertAlign w:val="baseline"/>
          <w:lang w:eastAsia="ru-RU"/>
        </w:rPr>
      </w:pPr>
      <w:r w:rsidRPr="000306A4">
        <w:rPr>
          <w:rFonts w:ascii="Arial" w:eastAsia="Times New Roman" w:hAnsi="Arial" w:cs="Arial"/>
          <w:color w:val="000000"/>
          <w:sz w:val="26"/>
          <w:szCs w:val="26"/>
          <w:vertAlign w:val="baseline"/>
          <w:lang w:eastAsia="ru-RU"/>
        </w:rPr>
        <w:t xml:space="preserve">Всего здесь с крутых склонов в ущелье стекают 5 каскадов. При этом Жемчужный, Скрытый и Шумный (также известный как Чертова мельница) водопады образованы рекой </w:t>
      </w:r>
      <w:proofErr w:type="spellStart"/>
      <w:r w:rsidRPr="000306A4">
        <w:rPr>
          <w:rFonts w:ascii="Arial" w:eastAsia="Times New Roman" w:hAnsi="Arial" w:cs="Arial"/>
          <w:color w:val="000000"/>
          <w:sz w:val="26"/>
          <w:szCs w:val="26"/>
          <w:vertAlign w:val="baseline"/>
          <w:lang w:eastAsia="ru-RU"/>
        </w:rPr>
        <w:t>Аликоновкой</w:t>
      </w:r>
      <w:proofErr w:type="spellEnd"/>
      <w:r w:rsidRPr="000306A4">
        <w:rPr>
          <w:rFonts w:ascii="Arial" w:eastAsia="Times New Roman" w:hAnsi="Arial" w:cs="Arial"/>
          <w:color w:val="000000"/>
          <w:sz w:val="26"/>
          <w:szCs w:val="26"/>
          <w:vertAlign w:val="baseline"/>
          <w:lang w:eastAsia="ru-RU"/>
        </w:rPr>
        <w:t>, а Большой и Малый формируются потоками реки Козья голова.</w:t>
      </w:r>
    </w:p>
    <w:p w:rsidR="000306A4" w:rsidRPr="000306A4" w:rsidRDefault="000306A4" w:rsidP="00257376">
      <w:pPr>
        <w:widowControl/>
        <w:shd w:val="clear" w:color="auto" w:fill="D6E3BC" w:themeFill="accent3" w:themeFillTint="66"/>
        <w:spacing w:before="90" w:after="300" w:line="240" w:lineRule="auto"/>
        <w:rPr>
          <w:rFonts w:ascii="Arial" w:eastAsia="Times New Roman" w:hAnsi="Arial" w:cs="Arial"/>
          <w:color w:val="000000"/>
          <w:sz w:val="26"/>
          <w:szCs w:val="26"/>
          <w:vertAlign w:val="baseline"/>
          <w:lang w:eastAsia="ru-RU"/>
        </w:rPr>
      </w:pPr>
      <w:r w:rsidRPr="000306A4">
        <w:rPr>
          <w:rFonts w:ascii="Arial" w:eastAsia="Times New Roman" w:hAnsi="Arial" w:cs="Arial"/>
          <w:color w:val="000000"/>
          <w:sz w:val="26"/>
          <w:szCs w:val="26"/>
          <w:vertAlign w:val="baseline"/>
          <w:lang w:eastAsia="ru-RU"/>
        </w:rPr>
        <w:t>Путь в ущелье лежит через так называемые «Тещины ребра» — крутую и узкую лесенку, вырезанную в скале. Спуск представляет собой настоящий аттракцион.</w:t>
      </w:r>
    </w:p>
    <w:p w:rsidR="000306A4" w:rsidRPr="000306A4" w:rsidRDefault="000306A4" w:rsidP="00257376">
      <w:pPr>
        <w:widowControl/>
        <w:shd w:val="clear" w:color="auto" w:fill="D6E3BC" w:themeFill="accent3" w:themeFillTint="66"/>
        <w:spacing w:before="90" w:after="300" w:line="240" w:lineRule="auto"/>
        <w:rPr>
          <w:rFonts w:ascii="Arial" w:eastAsia="Times New Roman" w:hAnsi="Arial" w:cs="Arial"/>
          <w:color w:val="000000"/>
          <w:sz w:val="26"/>
          <w:szCs w:val="26"/>
          <w:vertAlign w:val="baseline"/>
          <w:lang w:eastAsia="ru-RU"/>
        </w:rPr>
      </w:pPr>
      <w:r w:rsidRPr="000306A4">
        <w:rPr>
          <w:rFonts w:ascii="Arial" w:eastAsia="Times New Roman" w:hAnsi="Arial" w:cs="Arial"/>
          <w:color w:val="000000"/>
          <w:sz w:val="26"/>
          <w:szCs w:val="26"/>
          <w:vertAlign w:val="baseline"/>
          <w:lang w:eastAsia="ru-RU"/>
        </w:rPr>
        <w:t>Первым путника встречает Жемчужный водопад, наиболее мощный во всем комплексе. Несмотря на небольшую высоту, около 6 метров, его брызги способны разлетаться на расстоянии 10-12 метров.</w:t>
      </w:r>
    </w:p>
    <w:p w:rsidR="000306A4" w:rsidRPr="000306A4" w:rsidRDefault="000306A4" w:rsidP="00257376">
      <w:pPr>
        <w:widowControl/>
        <w:shd w:val="clear" w:color="auto" w:fill="D6E3BC" w:themeFill="accent3" w:themeFillTint="66"/>
        <w:spacing w:after="0" w:line="240" w:lineRule="auto"/>
        <w:rPr>
          <w:rFonts w:ascii="Arial" w:eastAsia="Times New Roman" w:hAnsi="Arial" w:cs="Arial"/>
          <w:color w:val="000000"/>
          <w:sz w:val="26"/>
          <w:szCs w:val="26"/>
          <w:vertAlign w:val="baseline"/>
          <w:lang w:eastAsia="ru-RU"/>
        </w:rPr>
      </w:pPr>
      <w:r>
        <w:rPr>
          <w:rFonts w:ascii="Arial" w:eastAsia="Times New Roman" w:hAnsi="Arial" w:cs="Arial"/>
          <w:i/>
          <w:iCs/>
          <w:color w:val="000000"/>
          <w:sz w:val="26"/>
          <w:szCs w:val="26"/>
          <w:vertAlign w:val="baseline"/>
          <w:lang w:eastAsia="ru-RU"/>
        </w:rPr>
        <w:t xml:space="preserve"> </w:t>
      </w:r>
      <w:r w:rsidRPr="000306A4">
        <w:rPr>
          <w:rFonts w:ascii="Arial" w:eastAsia="Times New Roman" w:hAnsi="Arial" w:cs="Arial"/>
          <w:color w:val="000000"/>
          <w:sz w:val="26"/>
          <w:szCs w:val="26"/>
          <w:vertAlign w:val="baseline"/>
          <w:lang w:eastAsia="ru-RU"/>
        </w:rPr>
        <w:t>Далее, пробираясь по прохладным тропам, можно выйти к Скрытому водопаду, пробивающемуся из-под большого валуна. Потоки затейливо переплетаются между собой, за что его иногда называют «Девичьей косой».</w:t>
      </w:r>
    </w:p>
    <w:p w:rsidR="000306A4" w:rsidRPr="000306A4" w:rsidRDefault="000306A4" w:rsidP="00257376">
      <w:pPr>
        <w:widowControl/>
        <w:shd w:val="clear" w:color="auto" w:fill="D6E3BC" w:themeFill="accent3" w:themeFillTint="66"/>
        <w:spacing w:before="90" w:after="300" w:line="240" w:lineRule="auto"/>
        <w:rPr>
          <w:rFonts w:ascii="Arial" w:eastAsia="Times New Roman" w:hAnsi="Arial" w:cs="Arial"/>
          <w:color w:val="000000"/>
          <w:sz w:val="26"/>
          <w:szCs w:val="26"/>
          <w:vertAlign w:val="baseline"/>
          <w:lang w:eastAsia="ru-RU"/>
        </w:rPr>
      </w:pPr>
      <w:r w:rsidRPr="000306A4">
        <w:rPr>
          <w:rFonts w:ascii="Arial" w:eastAsia="Times New Roman" w:hAnsi="Arial" w:cs="Arial"/>
          <w:color w:val="000000"/>
          <w:sz w:val="26"/>
          <w:szCs w:val="26"/>
          <w:vertAlign w:val="baseline"/>
          <w:lang w:eastAsia="ru-RU"/>
        </w:rPr>
        <w:t>За ним следует Чертова мельница. Такое название она получила за грохот, с которым поток низвергается на каменистое дно водоема.</w:t>
      </w:r>
    </w:p>
    <w:p w:rsidR="000306A4" w:rsidRPr="000306A4" w:rsidRDefault="000306A4" w:rsidP="00257376">
      <w:pPr>
        <w:widowControl/>
        <w:shd w:val="clear" w:color="auto" w:fill="D6E3BC" w:themeFill="accent3" w:themeFillTint="66"/>
        <w:spacing w:before="90" w:after="300" w:line="240" w:lineRule="auto"/>
        <w:rPr>
          <w:rFonts w:ascii="Arial" w:eastAsia="Times New Roman" w:hAnsi="Arial" w:cs="Arial"/>
          <w:color w:val="000000"/>
          <w:sz w:val="26"/>
          <w:szCs w:val="26"/>
          <w:vertAlign w:val="baseline"/>
          <w:lang w:eastAsia="ru-RU"/>
        </w:rPr>
      </w:pPr>
      <w:r w:rsidRPr="000306A4">
        <w:rPr>
          <w:rFonts w:ascii="Arial" w:eastAsia="Times New Roman" w:hAnsi="Arial" w:cs="Arial"/>
          <w:color w:val="000000"/>
          <w:sz w:val="26"/>
          <w:szCs w:val="26"/>
          <w:vertAlign w:val="baseline"/>
          <w:lang w:eastAsia="ru-RU"/>
        </w:rPr>
        <w:t xml:space="preserve">Невдалеке расположен Малый водопад, образованный уже речкой </w:t>
      </w:r>
      <w:proofErr w:type="spellStart"/>
      <w:r w:rsidRPr="000306A4">
        <w:rPr>
          <w:rFonts w:ascii="Arial" w:eastAsia="Times New Roman" w:hAnsi="Arial" w:cs="Arial"/>
          <w:color w:val="000000"/>
          <w:sz w:val="26"/>
          <w:szCs w:val="26"/>
          <w:vertAlign w:val="baseline"/>
          <w:lang w:eastAsia="ru-RU"/>
        </w:rPr>
        <w:t>Эчки</w:t>
      </w:r>
      <w:proofErr w:type="spellEnd"/>
      <w:r w:rsidRPr="000306A4">
        <w:rPr>
          <w:rFonts w:ascii="Arial" w:eastAsia="Times New Roman" w:hAnsi="Arial" w:cs="Arial"/>
          <w:color w:val="000000"/>
          <w:sz w:val="26"/>
          <w:szCs w:val="26"/>
          <w:vertAlign w:val="baseline"/>
          <w:lang w:eastAsia="ru-RU"/>
        </w:rPr>
        <w:t xml:space="preserve">-Баш. Здесь же, у места впадения речки в </w:t>
      </w:r>
      <w:proofErr w:type="spellStart"/>
      <w:r w:rsidRPr="000306A4">
        <w:rPr>
          <w:rFonts w:ascii="Arial" w:eastAsia="Times New Roman" w:hAnsi="Arial" w:cs="Arial"/>
          <w:color w:val="000000"/>
          <w:sz w:val="26"/>
          <w:szCs w:val="26"/>
          <w:vertAlign w:val="baseline"/>
          <w:lang w:eastAsia="ru-RU"/>
        </w:rPr>
        <w:t>Аликоновку</w:t>
      </w:r>
      <w:proofErr w:type="spellEnd"/>
      <w:r w:rsidRPr="000306A4">
        <w:rPr>
          <w:rFonts w:ascii="Arial" w:eastAsia="Times New Roman" w:hAnsi="Arial" w:cs="Arial"/>
          <w:color w:val="000000"/>
          <w:sz w:val="26"/>
          <w:szCs w:val="26"/>
          <w:vertAlign w:val="baseline"/>
          <w:lang w:eastAsia="ru-RU"/>
        </w:rPr>
        <w:t>, находится Большой водопад. Он является крупнейшим в комплексе, его высота составляет 18 метров. Рядом установлены уютные скамеечки, где можно полюбоваться зрелищем, снять фото и видео.</w:t>
      </w:r>
    </w:p>
    <w:p w:rsidR="004D522E" w:rsidRDefault="00F843FF" w:rsidP="00257376">
      <w:pPr>
        <w:shd w:val="clear" w:color="auto" w:fill="D6E3BC" w:themeFill="accent3" w:themeFillTint="66"/>
        <w:tabs>
          <w:tab w:val="left" w:pos="1515"/>
        </w:tabs>
        <w:rPr>
          <w:rFonts w:asciiTheme="minorHAnsi" w:hAnsiTheme="minorHAnsi"/>
          <w:color w:val="333333"/>
          <w:sz w:val="26"/>
          <w:szCs w:val="26"/>
          <w:vertAlign w:val="baseline"/>
        </w:rPr>
      </w:pPr>
      <w:r w:rsidRPr="00F843FF">
        <w:rPr>
          <w:color w:val="333333"/>
          <w:szCs w:val="28"/>
          <w:vertAlign w:val="baseline"/>
        </w:rPr>
        <w:br/>
      </w:r>
    </w:p>
    <w:p w:rsidR="004D522E" w:rsidRDefault="004D522E" w:rsidP="00257376">
      <w:pPr>
        <w:shd w:val="clear" w:color="auto" w:fill="D6E3BC" w:themeFill="accent3" w:themeFillTint="66"/>
        <w:tabs>
          <w:tab w:val="left" w:pos="1515"/>
        </w:tabs>
        <w:rPr>
          <w:rFonts w:asciiTheme="minorHAnsi" w:hAnsiTheme="minorHAnsi"/>
          <w:color w:val="333333"/>
          <w:sz w:val="26"/>
          <w:szCs w:val="26"/>
          <w:vertAlign w:val="baseline"/>
        </w:rPr>
      </w:pPr>
    </w:p>
    <w:p w:rsidR="004D522E" w:rsidRDefault="004D522E" w:rsidP="00257376">
      <w:pPr>
        <w:shd w:val="clear" w:color="auto" w:fill="D6E3BC" w:themeFill="accent3" w:themeFillTint="66"/>
        <w:tabs>
          <w:tab w:val="left" w:pos="1515"/>
        </w:tabs>
        <w:rPr>
          <w:rFonts w:asciiTheme="minorHAnsi" w:hAnsiTheme="minorHAnsi"/>
          <w:color w:val="333333"/>
          <w:sz w:val="26"/>
          <w:szCs w:val="26"/>
          <w:vertAlign w:val="baseline"/>
        </w:rPr>
      </w:pPr>
    </w:p>
    <w:p w:rsidR="004D522E" w:rsidRDefault="004D522E" w:rsidP="00257376">
      <w:pPr>
        <w:shd w:val="clear" w:color="auto" w:fill="D6E3BC" w:themeFill="accent3" w:themeFillTint="66"/>
        <w:tabs>
          <w:tab w:val="left" w:pos="1515"/>
        </w:tabs>
        <w:rPr>
          <w:rFonts w:asciiTheme="minorHAnsi" w:hAnsiTheme="minorHAnsi"/>
          <w:color w:val="333333"/>
          <w:sz w:val="26"/>
          <w:szCs w:val="26"/>
          <w:vertAlign w:val="baseline"/>
        </w:rPr>
      </w:pPr>
      <w:r>
        <w:rPr>
          <w:noProof/>
          <w:lang w:eastAsia="ru-RU"/>
        </w:rPr>
        <w:lastRenderedPageBreak/>
        <w:drawing>
          <wp:anchor distT="0" distB="0" distL="114300" distR="114300" simplePos="0" relativeHeight="251685888" behindDoc="0" locked="0" layoutInCell="1" allowOverlap="1" wp14:anchorId="08DB1AC3" wp14:editId="589E4F7B">
            <wp:simplePos x="0" y="0"/>
            <wp:positionH relativeFrom="column">
              <wp:posOffset>3810</wp:posOffset>
            </wp:positionH>
            <wp:positionV relativeFrom="paragraph">
              <wp:posOffset>-3810</wp:posOffset>
            </wp:positionV>
            <wp:extent cx="3789680" cy="2486025"/>
            <wp:effectExtent l="0" t="0" r="1270" b="9525"/>
            <wp:wrapSquare wrapText="bothSides"/>
            <wp:docPr id="148" name="Рисунок 148" descr="http://opwtour.ru/images/gumbashrim/4049006_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opwtour.ru/images/gumbashrim/4049006_800.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89680" cy="2486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522E" w:rsidRPr="004823EB" w:rsidRDefault="004D522E" w:rsidP="00257376">
      <w:pPr>
        <w:pStyle w:val="a5"/>
        <w:widowControl/>
        <w:numPr>
          <w:ilvl w:val="1"/>
          <w:numId w:val="4"/>
        </w:numPr>
        <w:shd w:val="clear" w:color="auto" w:fill="D6E3BC" w:themeFill="accent3" w:themeFillTint="66"/>
        <w:spacing w:before="100" w:beforeAutospacing="1" w:after="100" w:afterAutospacing="1" w:line="273" w:lineRule="atLeast"/>
        <w:rPr>
          <w:rFonts w:eastAsia="Times New Roman"/>
          <w:color w:val="555555"/>
          <w:szCs w:val="28"/>
          <w:vertAlign w:val="baseline"/>
          <w:lang w:eastAsia="ru-RU"/>
        </w:rPr>
      </w:pPr>
      <w:proofErr w:type="spellStart"/>
      <w:r w:rsidRPr="004823EB">
        <w:rPr>
          <w:rFonts w:eastAsia="Times New Roman"/>
          <w:bCs/>
          <w:color w:val="111111"/>
          <w:szCs w:val="28"/>
          <w:vertAlign w:val="baseline"/>
          <w:lang w:eastAsia="ru-RU"/>
        </w:rPr>
        <w:t>Рум</w:t>
      </w:r>
      <w:proofErr w:type="spellEnd"/>
      <w:r w:rsidRPr="004823EB">
        <w:rPr>
          <w:rFonts w:eastAsia="Times New Roman"/>
          <w:bCs/>
          <w:color w:val="111111"/>
          <w:szCs w:val="28"/>
          <w:vertAlign w:val="baseline"/>
          <w:lang w:eastAsia="ru-RU"/>
        </w:rPr>
        <w:t>-кале (</w:t>
      </w:r>
      <w:proofErr w:type="spellStart"/>
      <w:r w:rsidRPr="004823EB">
        <w:rPr>
          <w:rFonts w:eastAsia="Times New Roman"/>
          <w:bCs/>
          <w:color w:val="111111"/>
          <w:szCs w:val="28"/>
          <w:vertAlign w:val="baseline"/>
          <w:lang w:eastAsia="ru-RU"/>
        </w:rPr>
        <w:t>Боргустан</w:t>
      </w:r>
      <w:proofErr w:type="spellEnd"/>
      <w:r w:rsidRPr="004823EB">
        <w:rPr>
          <w:rFonts w:eastAsia="Times New Roman"/>
          <w:bCs/>
          <w:color w:val="111111"/>
          <w:szCs w:val="28"/>
          <w:vertAlign w:val="baseline"/>
          <w:lang w:eastAsia="ru-RU"/>
        </w:rPr>
        <w:t xml:space="preserve">, Рим-Гора, крепость </w:t>
      </w:r>
      <w:proofErr w:type="spellStart"/>
      <w:r w:rsidRPr="004823EB">
        <w:rPr>
          <w:rFonts w:eastAsia="Times New Roman"/>
          <w:bCs/>
          <w:color w:val="111111"/>
          <w:szCs w:val="28"/>
          <w:vertAlign w:val="baseline"/>
          <w:lang w:eastAsia="ru-RU"/>
        </w:rPr>
        <w:t>Рум</w:t>
      </w:r>
      <w:proofErr w:type="spellEnd"/>
      <w:r w:rsidRPr="004823EB">
        <w:rPr>
          <w:rFonts w:eastAsia="Times New Roman"/>
          <w:bCs/>
          <w:color w:val="111111"/>
          <w:szCs w:val="28"/>
          <w:vertAlign w:val="baseline"/>
          <w:lang w:eastAsia="ru-RU"/>
        </w:rPr>
        <w:t>)</w:t>
      </w:r>
    </w:p>
    <w:p w:rsidR="004D522E" w:rsidRPr="004D522E" w:rsidRDefault="004D522E" w:rsidP="00257376">
      <w:pPr>
        <w:widowControl/>
        <w:shd w:val="clear" w:color="auto" w:fill="D6E3BC" w:themeFill="accent3" w:themeFillTint="66"/>
        <w:spacing w:before="100" w:beforeAutospacing="1" w:after="100" w:afterAutospacing="1" w:line="273" w:lineRule="atLeast"/>
        <w:rPr>
          <w:rFonts w:eastAsia="Times New Roman"/>
          <w:color w:val="555555"/>
          <w:szCs w:val="28"/>
          <w:vertAlign w:val="baseline"/>
          <w:lang w:eastAsia="ru-RU"/>
        </w:rPr>
      </w:pPr>
      <w:proofErr w:type="spellStart"/>
      <w:r w:rsidRPr="004D522E">
        <w:rPr>
          <w:rFonts w:eastAsia="Times New Roman"/>
          <w:color w:val="555555"/>
          <w:szCs w:val="28"/>
          <w:vertAlign w:val="baseline"/>
          <w:lang w:eastAsia="ru-RU"/>
        </w:rPr>
        <w:t>Рум</w:t>
      </w:r>
      <w:proofErr w:type="spellEnd"/>
      <w:r w:rsidRPr="004D522E">
        <w:rPr>
          <w:rFonts w:eastAsia="Times New Roman"/>
          <w:color w:val="555555"/>
          <w:szCs w:val="28"/>
          <w:vertAlign w:val="baseline"/>
          <w:lang w:eastAsia="ru-RU"/>
        </w:rPr>
        <w:t xml:space="preserve">-кале - остатки крепости и городища на Рим-горе рядом со станицей </w:t>
      </w:r>
      <w:proofErr w:type="spellStart"/>
      <w:r w:rsidRPr="004D522E">
        <w:rPr>
          <w:rFonts w:eastAsia="Times New Roman"/>
          <w:color w:val="555555"/>
          <w:szCs w:val="28"/>
          <w:vertAlign w:val="baseline"/>
          <w:lang w:eastAsia="ru-RU"/>
        </w:rPr>
        <w:t>Боргустанская</w:t>
      </w:r>
      <w:proofErr w:type="spellEnd"/>
      <w:r w:rsidRPr="004D522E">
        <w:rPr>
          <w:rFonts w:eastAsia="Times New Roman"/>
          <w:color w:val="555555"/>
          <w:szCs w:val="28"/>
          <w:vertAlign w:val="baseline"/>
          <w:lang w:eastAsia="ru-RU"/>
        </w:rPr>
        <w:t>, в 16 км к западу от Кисловодска, в Ставропольском крае.</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t>В центре плато на вершине можно заметить остатки фундаментов. Там же хорошо видны сделанные в песчанике ямы для сбора дождевой воды, а на склоне - колодец с источником. В заложенных археологами шурфах обнаружены кострища, древесный уголь, обломки глиняных котлов и византийских амфор. </w:t>
      </w:r>
      <w:r w:rsidRPr="004D522E">
        <w:rPr>
          <w:rFonts w:eastAsia="Times New Roman"/>
          <w:bCs/>
          <w:color w:val="111111"/>
          <w:szCs w:val="28"/>
          <w:vertAlign w:val="baseline"/>
          <w:lang w:eastAsia="ru-RU"/>
        </w:rPr>
        <w:t>Находки на Рим-горе подтверждают, что здесь была крепость, а у подножья ее - городище</w:t>
      </w:r>
      <w:r w:rsidRPr="004D522E">
        <w:rPr>
          <w:rFonts w:eastAsia="Times New Roman"/>
          <w:color w:val="555555"/>
          <w:szCs w:val="28"/>
          <w:vertAlign w:val="baseline"/>
          <w:lang w:eastAsia="ru-RU"/>
        </w:rPr>
        <w:t>, жители которого занимались земледелием, скотоводством и различными ремеслами. Об этом говорят такие находки, как осколки пифосов - сосудов для хранения зерна, кости домашних животных, кусочки металлического шлака.</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t xml:space="preserve">В разное время на Рим-горе побывали многие путешественники и исследователи: П.С. Паллас, </w:t>
      </w:r>
      <w:proofErr w:type="spellStart"/>
      <w:r w:rsidRPr="004D522E">
        <w:rPr>
          <w:rFonts w:eastAsia="Times New Roman"/>
          <w:color w:val="555555"/>
          <w:szCs w:val="28"/>
          <w:vertAlign w:val="baseline"/>
          <w:lang w:eastAsia="ru-RU"/>
        </w:rPr>
        <w:t>Дюбуа</w:t>
      </w:r>
      <w:proofErr w:type="spellEnd"/>
      <w:r w:rsidRPr="004D522E">
        <w:rPr>
          <w:rFonts w:eastAsia="Times New Roman"/>
          <w:color w:val="555555"/>
          <w:szCs w:val="28"/>
          <w:vertAlign w:val="baseline"/>
          <w:lang w:eastAsia="ru-RU"/>
        </w:rPr>
        <w:t xml:space="preserve"> де Монтере, известный караимский ученый А.С. </w:t>
      </w:r>
      <w:proofErr w:type="spellStart"/>
      <w:r w:rsidRPr="004D522E">
        <w:rPr>
          <w:rFonts w:eastAsia="Times New Roman"/>
          <w:color w:val="555555"/>
          <w:szCs w:val="28"/>
          <w:vertAlign w:val="baseline"/>
          <w:lang w:eastAsia="ru-RU"/>
        </w:rPr>
        <w:t>Фиркович</w:t>
      </w:r>
      <w:proofErr w:type="spellEnd"/>
      <w:r w:rsidRPr="004D522E">
        <w:rPr>
          <w:rFonts w:eastAsia="Times New Roman"/>
          <w:color w:val="555555"/>
          <w:szCs w:val="28"/>
          <w:vertAlign w:val="baseline"/>
          <w:lang w:eastAsia="ru-RU"/>
        </w:rPr>
        <w:t>, а в советское время там проводили исследования В. Ф. Смолин, В.А. Кузнецов, Е.П. Алексеева, Н.Н. Михайлов, А.П. Рунич.</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t>Исследовано более ста катакомбных погребений, выдолбленных в склонах горы. В них археологи обнаружили много предметов погребального инвентаря - сабли, стремена, амулеты, детали металлических украшений, бубенчики, обрывки шерстяной материи, бусы из янтаря, стекла, многое другое. В некоторых погребениях покоились травмированные скелеты, что говорит о военных столкновениях в этом месте.</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t>О многих событиях, происходивших в этих местах известно благодаря следам человеческого обитания, обнаруженным археологами на Рим-горе и в ближайших от нее окрестностях. Это, прежде всего, несколько десятков грушевидных цистерн для воды, позволявших защитникам крепости подолгу не пользоваться источниками водоснабжения, которых на вершине горы нет.</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lastRenderedPageBreak/>
        <w:t>Это </w:t>
      </w:r>
      <w:r w:rsidRPr="004D522E">
        <w:rPr>
          <w:rFonts w:eastAsia="Times New Roman"/>
          <w:bCs/>
          <w:color w:val="111111"/>
          <w:szCs w:val="28"/>
          <w:vertAlign w:val="baseline"/>
          <w:lang w:eastAsia="ru-RU"/>
        </w:rPr>
        <w:t>катакомбы-усыпальницы</w:t>
      </w:r>
      <w:r w:rsidRPr="004D522E">
        <w:rPr>
          <w:rFonts w:eastAsia="Times New Roman"/>
          <w:color w:val="555555"/>
          <w:szCs w:val="28"/>
          <w:vertAlign w:val="baseline"/>
          <w:lang w:eastAsia="ru-RU"/>
        </w:rPr>
        <w:t> на склонах горы, и </w:t>
      </w:r>
      <w:r w:rsidRPr="004D522E">
        <w:rPr>
          <w:rFonts w:eastAsia="Times New Roman"/>
          <w:bCs/>
          <w:color w:val="111111"/>
          <w:szCs w:val="28"/>
          <w:vertAlign w:val="baseline"/>
          <w:lang w:eastAsia="ru-RU"/>
        </w:rPr>
        <w:t>остатки строений</w:t>
      </w:r>
      <w:r w:rsidRPr="004D522E">
        <w:rPr>
          <w:rFonts w:eastAsia="Times New Roman"/>
          <w:color w:val="555555"/>
          <w:szCs w:val="28"/>
          <w:vertAlign w:val="baseline"/>
          <w:lang w:eastAsia="ru-RU"/>
        </w:rPr>
        <w:t> у подножия. И </w:t>
      </w:r>
      <w:r w:rsidRPr="004D522E">
        <w:rPr>
          <w:rFonts w:eastAsia="Times New Roman"/>
          <w:bCs/>
          <w:color w:val="111111"/>
          <w:szCs w:val="28"/>
          <w:vertAlign w:val="baseline"/>
          <w:lang w:eastAsia="ru-RU"/>
        </w:rPr>
        <w:t>развалины крепостных стен</w:t>
      </w:r>
      <w:r w:rsidRPr="004D522E">
        <w:rPr>
          <w:rFonts w:eastAsia="Times New Roman"/>
          <w:color w:val="555555"/>
          <w:szCs w:val="28"/>
          <w:vertAlign w:val="baseline"/>
          <w:lang w:eastAsia="ru-RU"/>
        </w:rPr>
        <w:t>, продолжавших естественные укрепления. И, конечно; предметы, найденные в разное время. Чего только нет среди этих находок! Золотые монеты и серебряный крест, бронзовые бубенчики и сердоликовые бусы, железная сабля и самшитовый гребень. На некоторых предметах и камнях были найдены надписи на различных языках, в том числе и на русском.</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t>Благодаря всем этим находкам, а также трудам древних и средневековых историков ученым удалось хотя бы фрагментарно воссоздать цепь исторических событий, связанных с Рим-горой. </w:t>
      </w:r>
      <w:r w:rsidRPr="004D522E">
        <w:rPr>
          <w:rFonts w:eastAsia="Times New Roman"/>
          <w:bCs/>
          <w:color w:val="111111"/>
          <w:szCs w:val="28"/>
          <w:vertAlign w:val="baseline"/>
          <w:lang w:eastAsia="ru-RU"/>
        </w:rPr>
        <w:t>Местность вокруг нее была обитаемой уже около четырех тысяч лет назад.</w:t>
      </w:r>
      <w:r w:rsidRPr="004D522E">
        <w:rPr>
          <w:rFonts w:eastAsia="Times New Roman"/>
          <w:color w:val="555555"/>
          <w:szCs w:val="28"/>
          <w:vertAlign w:val="baseline"/>
          <w:lang w:eastAsia="ru-RU"/>
        </w:rPr>
        <w:t> В первом тысячелетии нашей эры жизнь здесь кипела особенно бурно. У подножия Рим горы располагалось большое аланское поселение, а её вершина использовалась в качестве убежища во время нападения врагов.</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color w:val="555555"/>
          <w:szCs w:val="28"/>
          <w:vertAlign w:val="baseline"/>
          <w:lang w:eastAsia="ru-RU"/>
        </w:rPr>
        <w:t>Особенно важную роль поселение и крепость на горе стали играть после того, как по Северному Кавказу пошли караваны Великого Шелкового пути. Один из маршрутов пролегал </w:t>
      </w:r>
      <w:r w:rsidRPr="004D522E">
        <w:rPr>
          <w:rFonts w:eastAsia="Times New Roman"/>
          <w:bCs/>
          <w:color w:val="111111"/>
          <w:szCs w:val="28"/>
          <w:vertAlign w:val="baseline"/>
          <w:lang w:eastAsia="ru-RU"/>
        </w:rPr>
        <w:t xml:space="preserve">по долине </w:t>
      </w:r>
      <w:proofErr w:type="spellStart"/>
      <w:r w:rsidRPr="004D522E">
        <w:rPr>
          <w:rFonts w:eastAsia="Times New Roman"/>
          <w:bCs/>
          <w:color w:val="111111"/>
          <w:szCs w:val="28"/>
          <w:vertAlign w:val="baseline"/>
          <w:lang w:eastAsia="ru-RU"/>
        </w:rPr>
        <w:t>Подкумка</w:t>
      </w:r>
      <w:proofErr w:type="spellEnd"/>
      <w:r w:rsidRPr="004D522E">
        <w:rPr>
          <w:rFonts w:eastAsia="Times New Roman"/>
          <w:color w:val="555555"/>
          <w:szCs w:val="28"/>
          <w:vertAlign w:val="baseline"/>
          <w:lang w:eastAsia="ru-RU"/>
        </w:rPr>
        <w:t>. Караванщики, доставлявшие с Дальнего Востока в Европу шелка, пряности, драгоценные камни, отдыхали в поселении перед тем, как отправиться через Главный Кавказский хребет к Черному морю, и на обратном пути. А крепость на горе служила порукой тому, что отдых их будет спокойным.</w:t>
      </w:r>
    </w:p>
    <w:p w:rsidR="004D522E" w:rsidRPr="004D522E" w:rsidRDefault="004D522E" w:rsidP="00257376">
      <w:pPr>
        <w:widowControl/>
        <w:shd w:val="clear" w:color="auto" w:fill="D6E3BC" w:themeFill="accent3" w:themeFillTint="66"/>
        <w:spacing w:before="100" w:beforeAutospacing="1" w:after="100" w:afterAutospacing="1" w:line="273" w:lineRule="atLeast"/>
        <w:jc w:val="both"/>
        <w:rPr>
          <w:rFonts w:eastAsia="Times New Roman"/>
          <w:color w:val="555555"/>
          <w:szCs w:val="28"/>
          <w:vertAlign w:val="baseline"/>
          <w:lang w:eastAsia="ru-RU"/>
        </w:rPr>
      </w:pPr>
      <w:r w:rsidRPr="004D522E">
        <w:rPr>
          <w:rFonts w:eastAsia="Times New Roman"/>
          <w:bCs/>
          <w:color w:val="111111"/>
          <w:szCs w:val="28"/>
          <w:vertAlign w:val="baseline"/>
          <w:lang w:eastAsia="ru-RU"/>
        </w:rPr>
        <w:t xml:space="preserve">Рим-гора и поселение при ней носили еще одно название - </w:t>
      </w:r>
      <w:proofErr w:type="spellStart"/>
      <w:r w:rsidRPr="004D522E">
        <w:rPr>
          <w:rFonts w:eastAsia="Times New Roman"/>
          <w:bCs/>
          <w:color w:val="111111"/>
          <w:szCs w:val="28"/>
          <w:vertAlign w:val="baseline"/>
          <w:lang w:eastAsia="ru-RU"/>
        </w:rPr>
        <w:t>Боргустан</w:t>
      </w:r>
      <w:proofErr w:type="spellEnd"/>
      <w:r w:rsidRPr="004D522E">
        <w:rPr>
          <w:rFonts w:eastAsia="Times New Roman"/>
          <w:bCs/>
          <w:color w:val="111111"/>
          <w:szCs w:val="28"/>
          <w:vertAlign w:val="baseline"/>
          <w:lang w:eastAsia="ru-RU"/>
        </w:rPr>
        <w:t>.</w:t>
      </w:r>
      <w:r w:rsidRPr="004D522E">
        <w:rPr>
          <w:rFonts w:eastAsia="Times New Roman"/>
          <w:color w:val="555555"/>
          <w:szCs w:val="28"/>
          <w:vertAlign w:val="baseline"/>
          <w:lang w:eastAsia="ru-RU"/>
        </w:rPr>
        <w:t> Оно живет сегодня в наименовании ближнего хребта, а также в названии казачьей станицы, первоначально, в 1825 году, основанной близ Рим-горы, а позже перенесенной на ее нынешнее место ближе к Кисловодску.</w:t>
      </w:r>
    </w:p>
    <w:p w:rsidR="00F42511" w:rsidRDefault="00F42511" w:rsidP="00257376">
      <w:pPr>
        <w:shd w:val="clear" w:color="auto" w:fill="D6E3BC" w:themeFill="accent3" w:themeFillTint="66"/>
        <w:tabs>
          <w:tab w:val="left" w:pos="1515"/>
        </w:tabs>
        <w:rPr>
          <w:color w:val="475669"/>
          <w:szCs w:val="28"/>
          <w:shd w:val="clear" w:color="auto" w:fill="FFFFFF"/>
          <w:vertAlign w:val="baseline"/>
        </w:rPr>
      </w:pPr>
      <w:r>
        <w:rPr>
          <w:noProof/>
          <w:lang w:eastAsia="ru-RU"/>
        </w:rPr>
        <w:drawing>
          <wp:anchor distT="0" distB="0" distL="114300" distR="114300" simplePos="0" relativeHeight="251686912" behindDoc="0" locked="0" layoutInCell="1" allowOverlap="1" wp14:anchorId="4C5BF4B4" wp14:editId="7EC7811E">
            <wp:simplePos x="0" y="0"/>
            <wp:positionH relativeFrom="column">
              <wp:posOffset>3810</wp:posOffset>
            </wp:positionH>
            <wp:positionV relativeFrom="paragraph">
              <wp:posOffset>259715</wp:posOffset>
            </wp:positionV>
            <wp:extent cx="2619375" cy="1476375"/>
            <wp:effectExtent l="0" t="0" r="9525" b="9525"/>
            <wp:wrapSquare wrapText="bothSides"/>
            <wp:docPr id="150" name="Рисунок 150" descr="https://udimir.com/wp-content/uploads/2019/10/16_plato-bermamyt-karchaevo-cherkessiya-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udimir.com/wp-content/uploads/2019/10/16_plato-bermamyt-karchaevo-cherkessiya-1024x576.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19375"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F843FF" w:rsidRPr="00F843FF">
        <w:rPr>
          <w:rFonts w:ascii="Helvetica" w:hAnsi="Helvetica"/>
          <w:color w:val="333333"/>
          <w:sz w:val="26"/>
          <w:szCs w:val="26"/>
          <w:vertAlign w:val="baseline"/>
        </w:rPr>
        <w:t xml:space="preserve"> </w:t>
      </w:r>
      <w:r w:rsidR="00F843FF" w:rsidRPr="00F843FF">
        <w:rPr>
          <w:color w:val="333333"/>
          <w:szCs w:val="28"/>
          <w:vertAlign w:val="baseline"/>
        </w:rPr>
        <w:br/>
        <w:t xml:space="preserve"> </w:t>
      </w:r>
      <w:r w:rsidR="00670403" w:rsidRPr="00F843FF">
        <w:rPr>
          <w:color w:val="333333"/>
          <w:szCs w:val="28"/>
          <w:vertAlign w:val="baseline"/>
        </w:rPr>
        <w:t xml:space="preserve"> </w:t>
      </w:r>
      <w:r w:rsidR="004823EB">
        <w:rPr>
          <w:color w:val="333333"/>
          <w:szCs w:val="28"/>
          <w:vertAlign w:val="baseline"/>
        </w:rPr>
        <w:t xml:space="preserve">6.  </w:t>
      </w:r>
      <w:r w:rsidRPr="00F42511">
        <w:rPr>
          <w:color w:val="475669"/>
          <w:szCs w:val="28"/>
          <w:shd w:val="clear" w:color="auto" w:fill="FFFFFF"/>
          <w:vertAlign w:val="baseline"/>
        </w:rPr>
        <w:t xml:space="preserve">Плато </w:t>
      </w:r>
      <w:proofErr w:type="spellStart"/>
      <w:r w:rsidRPr="00F42511">
        <w:rPr>
          <w:color w:val="475669"/>
          <w:szCs w:val="28"/>
          <w:shd w:val="clear" w:color="auto" w:fill="FFFFFF"/>
          <w:vertAlign w:val="baseline"/>
        </w:rPr>
        <w:t>Бермамыт</w:t>
      </w:r>
      <w:proofErr w:type="spellEnd"/>
      <w:r w:rsidRPr="00F42511">
        <w:rPr>
          <w:color w:val="475669"/>
          <w:szCs w:val="28"/>
          <w:shd w:val="clear" w:color="auto" w:fill="FFFFFF"/>
          <w:vertAlign w:val="baseline"/>
        </w:rPr>
        <w:t xml:space="preserve"> </w:t>
      </w:r>
    </w:p>
    <w:p w:rsidR="00857283" w:rsidRPr="004D522E" w:rsidRDefault="00F430FE" w:rsidP="00257376">
      <w:pPr>
        <w:shd w:val="clear" w:color="auto" w:fill="D6E3BC" w:themeFill="accent3" w:themeFillTint="66"/>
        <w:tabs>
          <w:tab w:val="left" w:pos="1515"/>
        </w:tabs>
        <w:rPr>
          <w:color w:val="333333"/>
          <w:szCs w:val="28"/>
          <w:vertAlign w:val="baseline"/>
        </w:rPr>
      </w:pPr>
      <w:r w:rsidRPr="00F42511">
        <w:rPr>
          <w:color w:val="475669"/>
          <w:szCs w:val="28"/>
          <w:shd w:val="clear" w:color="auto" w:fill="FFFFFF"/>
          <w:vertAlign w:val="baseline"/>
        </w:rPr>
        <w:t xml:space="preserve">Плато </w:t>
      </w:r>
      <w:proofErr w:type="spellStart"/>
      <w:r w:rsidRPr="00F42511">
        <w:rPr>
          <w:color w:val="475669"/>
          <w:szCs w:val="28"/>
          <w:shd w:val="clear" w:color="auto" w:fill="FFFFFF"/>
          <w:vertAlign w:val="baseline"/>
        </w:rPr>
        <w:t>Бермамыт</w:t>
      </w:r>
      <w:proofErr w:type="spellEnd"/>
      <w:r w:rsidRPr="00F42511">
        <w:rPr>
          <w:color w:val="475669"/>
          <w:szCs w:val="28"/>
          <w:shd w:val="clear" w:color="auto" w:fill="FFFFFF"/>
          <w:vertAlign w:val="baseline"/>
        </w:rPr>
        <w:t xml:space="preserve"> – удивительно красивое место, одна из лучших панорамных площадок Карачаево-Черкесии. Расположено на северном склоне Большого Кавказа, в 30 километрах к юго-западу от Кисловодска.</w:t>
      </w:r>
      <w:r w:rsidRPr="00F42511">
        <w:rPr>
          <w:color w:val="475669"/>
          <w:szCs w:val="28"/>
          <w:vertAlign w:val="baseline"/>
        </w:rPr>
        <w:br/>
      </w:r>
      <w:r w:rsidRPr="00F42511">
        <w:rPr>
          <w:color w:val="475669"/>
          <w:szCs w:val="28"/>
          <w:vertAlign w:val="baseline"/>
        </w:rPr>
        <w:br/>
      </w:r>
      <w:r w:rsidRPr="00F42511">
        <w:rPr>
          <w:color w:val="475669"/>
          <w:szCs w:val="28"/>
          <w:shd w:val="clear" w:color="auto" w:fill="FFFFFF"/>
          <w:vertAlign w:val="baseline"/>
        </w:rPr>
        <w:t xml:space="preserve">Рельеф </w:t>
      </w:r>
      <w:proofErr w:type="spellStart"/>
      <w:r w:rsidRPr="00F42511">
        <w:rPr>
          <w:color w:val="475669"/>
          <w:szCs w:val="28"/>
          <w:shd w:val="clear" w:color="auto" w:fill="FFFFFF"/>
          <w:vertAlign w:val="baseline"/>
        </w:rPr>
        <w:t>Бермамыта</w:t>
      </w:r>
      <w:proofErr w:type="spellEnd"/>
      <w:r w:rsidRPr="00F42511">
        <w:rPr>
          <w:color w:val="475669"/>
          <w:szCs w:val="28"/>
          <w:shd w:val="clear" w:color="auto" w:fill="FFFFFF"/>
          <w:vertAlign w:val="baseline"/>
        </w:rPr>
        <w:t xml:space="preserve"> имеет вид вытянутых гряд с несимметричными склонами, </w:t>
      </w:r>
      <w:r w:rsidRPr="00F42511">
        <w:rPr>
          <w:color w:val="475669"/>
          <w:szCs w:val="28"/>
          <w:shd w:val="clear" w:color="auto" w:fill="FFFFFF"/>
          <w:vertAlign w:val="baseline"/>
        </w:rPr>
        <w:lastRenderedPageBreak/>
        <w:t xml:space="preserve">вершинная поверхность которых состоит из верхнеюрских известняков. Основная часть плато - Большой </w:t>
      </w:r>
      <w:proofErr w:type="spellStart"/>
      <w:r w:rsidRPr="00F42511">
        <w:rPr>
          <w:color w:val="475669"/>
          <w:szCs w:val="28"/>
          <w:shd w:val="clear" w:color="auto" w:fill="FFFFFF"/>
          <w:vertAlign w:val="baseline"/>
        </w:rPr>
        <w:t>Бермамыт</w:t>
      </w:r>
      <w:proofErr w:type="spellEnd"/>
      <w:r w:rsidRPr="00F42511">
        <w:rPr>
          <w:color w:val="475669"/>
          <w:szCs w:val="28"/>
          <w:shd w:val="clear" w:color="auto" w:fill="FFFFFF"/>
          <w:vertAlign w:val="baseline"/>
        </w:rPr>
        <w:t xml:space="preserve"> - достигает высоты 2591 метр. От нее отходит южный Скалистый выступ - Малый </w:t>
      </w:r>
      <w:proofErr w:type="spellStart"/>
      <w:r w:rsidRPr="00F42511">
        <w:rPr>
          <w:color w:val="475669"/>
          <w:szCs w:val="28"/>
          <w:shd w:val="clear" w:color="auto" w:fill="FFFFFF"/>
          <w:vertAlign w:val="baseline"/>
        </w:rPr>
        <w:t>Бермамыт</w:t>
      </w:r>
      <w:proofErr w:type="spellEnd"/>
      <w:r w:rsidRPr="00F42511">
        <w:rPr>
          <w:color w:val="475669"/>
          <w:szCs w:val="28"/>
          <w:shd w:val="clear" w:color="auto" w:fill="FFFFFF"/>
          <w:vertAlign w:val="baseline"/>
        </w:rPr>
        <w:t xml:space="preserve"> высотой до 2643 метра. Большой </w:t>
      </w:r>
      <w:proofErr w:type="spellStart"/>
      <w:r w:rsidRPr="00F42511">
        <w:rPr>
          <w:color w:val="475669"/>
          <w:szCs w:val="28"/>
          <w:shd w:val="clear" w:color="auto" w:fill="FFFFFF"/>
          <w:vertAlign w:val="baseline"/>
        </w:rPr>
        <w:t>Бермамыт</w:t>
      </w:r>
      <w:proofErr w:type="spellEnd"/>
      <w:r w:rsidRPr="00F42511">
        <w:rPr>
          <w:color w:val="475669"/>
          <w:szCs w:val="28"/>
          <w:shd w:val="clear" w:color="auto" w:fill="FFFFFF"/>
          <w:vertAlign w:val="baseline"/>
        </w:rPr>
        <w:t xml:space="preserve"> считается местом с аномально высоким выходом положительной энергии, в связи с этим здесь проводят различные ритуалы.</w:t>
      </w:r>
      <w:r w:rsidRPr="00F42511">
        <w:rPr>
          <w:color w:val="475669"/>
          <w:szCs w:val="28"/>
          <w:vertAlign w:val="baseline"/>
        </w:rPr>
        <w:br/>
      </w:r>
      <w:r w:rsidRPr="00F42511">
        <w:rPr>
          <w:color w:val="475669"/>
          <w:szCs w:val="28"/>
          <w:vertAlign w:val="baseline"/>
        </w:rPr>
        <w:br/>
      </w:r>
      <w:r w:rsidRPr="00F42511">
        <w:rPr>
          <w:color w:val="475669"/>
          <w:szCs w:val="28"/>
          <w:shd w:val="clear" w:color="auto" w:fill="FFFFFF"/>
          <w:vertAlign w:val="baseline"/>
        </w:rPr>
        <w:t xml:space="preserve">Иногда на территории плато можно наблюдать так называемый </w:t>
      </w:r>
      <w:proofErr w:type="spellStart"/>
      <w:r w:rsidRPr="00F42511">
        <w:rPr>
          <w:color w:val="475669"/>
          <w:szCs w:val="28"/>
          <w:shd w:val="clear" w:color="auto" w:fill="FFFFFF"/>
          <w:vertAlign w:val="baseline"/>
        </w:rPr>
        <w:t>Брокенский</w:t>
      </w:r>
      <w:proofErr w:type="spellEnd"/>
      <w:r w:rsidRPr="00F42511">
        <w:rPr>
          <w:color w:val="475669"/>
          <w:szCs w:val="28"/>
          <w:shd w:val="clear" w:color="auto" w:fill="FFFFFF"/>
          <w:vertAlign w:val="baseline"/>
        </w:rPr>
        <w:t xml:space="preserve"> призрак – в облаках появляются радужные круги с силуэтами людей. Ученые объясняют их появление преломлением солнечных лучей кристалликами льда. Также на плато бывает такое явление, как Огни Святого </w:t>
      </w:r>
      <w:proofErr w:type="spellStart"/>
      <w:r w:rsidRPr="00F42511">
        <w:rPr>
          <w:color w:val="475669"/>
          <w:szCs w:val="28"/>
          <w:shd w:val="clear" w:color="auto" w:fill="FFFFFF"/>
          <w:vertAlign w:val="baseline"/>
        </w:rPr>
        <w:t>Эльма</w:t>
      </w:r>
      <w:proofErr w:type="spellEnd"/>
      <w:r w:rsidRPr="00F42511">
        <w:rPr>
          <w:color w:val="475669"/>
          <w:szCs w:val="28"/>
          <w:shd w:val="clear" w:color="auto" w:fill="FFFFFF"/>
          <w:vertAlign w:val="baseline"/>
        </w:rPr>
        <w:t xml:space="preserve">, при котором разряды молний накапливаются в камнях, которые впоследствии начинают светиться. С </w:t>
      </w:r>
      <w:proofErr w:type="spellStart"/>
      <w:r w:rsidRPr="00F42511">
        <w:rPr>
          <w:color w:val="475669"/>
          <w:szCs w:val="28"/>
          <w:shd w:val="clear" w:color="auto" w:fill="FFFFFF"/>
          <w:vertAlign w:val="baseline"/>
        </w:rPr>
        <w:t>Бер</w:t>
      </w:r>
      <w:r w:rsidR="00F42511">
        <w:rPr>
          <w:color w:val="475669"/>
          <w:szCs w:val="28"/>
          <w:shd w:val="clear" w:color="auto" w:fill="FFFFFF"/>
          <w:vertAlign w:val="baseline"/>
        </w:rPr>
        <w:t>м</w:t>
      </w:r>
      <w:r w:rsidRPr="00F42511">
        <w:rPr>
          <w:color w:val="475669"/>
          <w:szCs w:val="28"/>
          <w:shd w:val="clear" w:color="auto" w:fill="FFFFFF"/>
          <w:vertAlign w:val="baseline"/>
        </w:rPr>
        <w:t>амыта</w:t>
      </w:r>
      <w:proofErr w:type="spellEnd"/>
      <w:r w:rsidRPr="00F42511">
        <w:rPr>
          <w:color w:val="475669"/>
          <w:szCs w:val="28"/>
          <w:shd w:val="clear" w:color="auto" w:fill="FFFFFF"/>
          <w:vertAlign w:val="baseline"/>
        </w:rPr>
        <w:t xml:space="preserve"> открываются живописные виды заснеженных хребтов Большого Кавказа и гигантского массива Эльбрус, высота которого достигает 5642 метра над уровнем моря.</w:t>
      </w:r>
      <w:r w:rsidRPr="00F42511">
        <w:rPr>
          <w:color w:val="475669"/>
          <w:szCs w:val="28"/>
          <w:bdr w:val="none" w:sz="0" w:space="0" w:color="auto" w:frame="1"/>
          <w:shd w:val="clear" w:color="auto" w:fill="FFFFFF"/>
          <w:vertAlign w:val="baseline"/>
        </w:rPr>
        <w:br/>
      </w:r>
      <w:r w:rsidR="00F42511">
        <w:rPr>
          <w:rFonts w:ascii="Arial" w:hAnsi="Arial" w:cs="Arial"/>
          <w:color w:val="475669"/>
          <w:sz w:val="23"/>
          <w:szCs w:val="23"/>
          <w:bdr w:val="none" w:sz="0" w:space="0" w:color="auto" w:frame="1"/>
          <w:shd w:val="clear" w:color="auto" w:fill="FFFFFF"/>
        </w:rPr>
        <w:t xml:space="preserve"> </w:t>
      </w:r>
    </w:p>
    <w:p w:rsidR="00F42511" w:rsidRDefault="00F42511" w:rsidP="00257376">
      <w:pPr>
        <w:pStyle w:val="ad"/>
        <w:numPr>
          <w:ilvl w:val="1"/>
          <w:numId w:val="6"/>
        </w:numPr>
        <w:shd w:val="clear" w:color="auto" w:fill="D6E3BC" w:themeFill="accent3" w:themeFillTint="66"/>
        <w:spacing w:before="0" w:beforeAutospacing="0" w:after="0" w:afterAutospacing="0"/>
        <w:rPr>
          <w:sz w:val="28"/>
          <w:szCs w:val="28"/>
        </w:rPr>
      </w:pPr>
      <w:r>
        <w:rPr>
          <w:noProof/>
        </w:rPr>
        <w:drawing>
          <wp:anchor distT="0" distB="0" distL="114300" distR="114300" simplePos="0" relativeHeight="251687936" behindDoc="0" locked="0" layoutInCell="1" allowOverlap="1" wp14:anchorId="46B15309" wp14:editId="1BCB52EB">
            <wp:simplePos x="0" y="0"/>
            <wp:positionH relativeFrom="column">
              <wp:posOffset>3810</wp:posOffset>
            </wp:positionH>
            <wp:positionV relativeFrom="paragraph">
              <wp:posOffset>-2540</wp:posOffset>
            </wp:positionV>
            <wp:extent cx="3863975" cy="2590800"/>
            <wp:effectExtent l="0" t="0" r="3175" b="0"/>
            <wp:wrapSquare wrapText="bothSides"/>
            <wp:docPr id="151" name="Рисунок 151" descr="http://rasfokus.ru/images/photos/medium/12d057c8e6af5e4f53fbf533fec819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rasfokus.ru/images/photos/medium/12d057c8e6af5e4f53fbf533fec8196f.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863975" cy="25908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Березовое ущелье.</w:t>
      </w:r>
    </w:p>
    <w:p w:rsidR="00F42511" w:rsidRPr="00F42511" w:rsidRDefault="00F42511" w:rsidP="00257376">
      <w:pPr>
        <w:pStyle w:val="ad"/>
        <w:shd w:val="clear" w:color="auto" w:fill="D6E3BC" w:themeFill="accent3" w:themeFillTint="66"/>
        <w:spacing w:before="0" w:beforeAutospacing="0" w:after="0" w:afterAutospacing="0"/>
        <w:rPr>
          <w:sz w:val="28"/>
          <w:szCs w:val="28"/>
        </w:rPr>
      </w:pPr>
      <w:r w:rsidRPr="00F42511">
        <w:rPr>
          <w:sz w:val="28"/>
          <w:szCs w:val="28"/>
        </w:rPr>
        <w:t>Ущелье реки Березовка или Березовая балка одна из самых живописных достопримечательностей в окрестностях Кисловодска.</w:t>
      </w:r>
    </w:p>
    <w:p w:rsidR="00F42511" w:rsidRPr="00F42511" w:rsidRDefault="00F42511" w:rsidP="00257376">
      <w:pPr>
        <w:pStyle w:val="ad"/>
        <w:shd w:val="clear" w:color="auto" w:fill="D6E3BC" w:themeFill="accent3" w:themeFillTint="66"/>
        <w:spacing w:before="300" w:beforeAutospacing="0" w:after="0" w:afterAutospacing="0"/>
        <w:rPr>
          <w:sz w:val="28"/>
          <w:szCs w:val="28"/>
        </w:rPr>
      </w:pPr>
      <w:proofErr w:type="gramStart"/>
      <w:r w:rsidRPr="00F42511">
        <w:rPr>
          <w:sz w:val="28"/>
          <w:szCs w:val="28"/>
        </w:rPr>
        <w:t>Оно протянулось на 18 км от окраины города-курорта до </w:t>
      </w:r>
      <w:proofErr w:type="spellStart"/>
      <w:r w:rsidRPr="00F42511">
        <w:rPr>
          <w:sz w:val="28"/>
          <w:szCs w:val="28"/>
        </w:rPr>
        <w:fldChar w:fldCharType="begin"/>
      </w:r>
      <w:r w:rsidRPr="00F42511">
        <w:rPr>
          <w:sz w:val="28"/>
          <w:szCs w:val="28"/>
        </w:rPr>
        <w:instrText xml:space="preserve"> HYPERLINK "https://trip-kavkaz.com/dombaj/dostoprimechatelnosti/bermamyt" \o "Плато Бермамыт" </w:instrText>
      </w:r>
      <w:r w:rsidRPr="00F42511">
        <w:rPr>
          <w:sz w:val="28"/>
          <w:szCs w:val="28"/>
        </w:rPr>
        <w:fldChar w:fldCharType="separate"/>
      </w:r>
      <w:r w:rsidRPr="00F42511">
        <w:rPr>
          <w:rStyle w:val="a9"/>
          <w:color w:val="auto"/>
          <w:sz w:val="28"/>
          <w:szCs w:val="28"/>
        </w:rPr>
        <w:t>Бермамытского</w:t>
      </w:r>
      <w:proofErr w:type="spellEnd"/>
      <w:r w:rsidRPr="00F42511">
        <w:rPr>
          <w:rStyle w:val="a9"/>
          <w:color w:val="auto"/>
          <w:sz w:val="28"/>
          <w:szCs w:val="28"/>
        </w:rPr>
        <w:t xml:space="preserve"> плато</w:t>
      </w:r>
      <w:r w:rsidRPr="00F42511">
        <w:rPr>
          <w:sz w:val="28"/>
          <w:szCs w:val="28"/>
        </w:rPr>
        <w:fldChar w:fldCharType="end"/>
      </w:r>
      <w:r w:rsidRPr="00F42511">
        <w:rPr>
          <w:sz w:val="28"/>
          <w:szCs w:val="28"/>
        </w:rPr>
        <w:t>. Свое название ущелье и река получили из-за расположенных здесь раннее березовой рощи.</w:t>
      </w:r>
      <w:proofErr w:type="gramEnd"/>
      <w:r w:rsidRPr="00F42511">
        <w:rPr>
          <w:sz w:val="28"/>
          <w:szCs w:val="28"/>
        </w:rPr>
        <w:t xml:space="preserve"> В наше время берез уже почти не осталось.</w:t>
      </w:r>
    </w:p>
    <w:p w:rsidR="00F42511" w:rsidRPr="00F42511" w:rsidRDefault="00F42511" w:rsidP="00257376">
      <w:pPr>
        <w:pStyle w:val="ad"/>
        <w:shd w:val="clear" w:color="auto" w:fill="D6E3BC" w:themeFill="accent3" w:themeFillTint="66"/>
        <w:spacing w:before="300" w:beforeAutospacing="0" w:after="0" w:afterAutospacing="0"/>
        <w:rPr>
          <w:sz w:val="28"/>
          <w:szCs w:val="28"/>
        </w:rPr>
      </w:pPr>
      <w:r w:rsidRPr="00F42511">
        <w:rPr>
          <w:sz w:val="28"/>
          <w:szCs w:val="28"/>
        </w:rPr>
        <w:t>К верховью реки Березовка (Березовая) ведет извилистая дорога по живописной местности. Справа возвышается стена, слева зеленые крутые склоны с причудливыми скалами. Здесь также можно встретить гроты, карстовые пещеры с подземными реками, В реке водится форель.</w:t>
      </w:r>
    </w:p>
    <w:p w:rsidR="00F42511" w:rsidRPr="00F42511" w:rsidRDefault="00F42511" w:rsidP="00257376">
      <w:pPr>
        <w:pStyle w:val="ad"/>
        <w:shd w:val="clear" w:color="auto" w:fill="D6E3BC" w:themeFill="accent3" w:themeFillTint="66"/>
        <w:spacing w:before="300" w:beforeAutospacing="0" w:after="0" w:afterAutospacing="0"/>
        <w:rPr>
          <w:sz w:val="28"/>
          <w:szCs w:val="28"/>
        </w:rPr>
      </w:pPr>
      <w:r w:rsidRPr="00F42511">
        <w:rPr>
          <w:sz w:val="28"/>
          <w:szCs w:val="28"/>
        </w:rPr>
        <w:lastRenderedPageBreak/>
        <w:t>Главной достопримечательностью ущелья является грандиозная скальная стена из доломитовых пород, которая тянется нас несколько километров, поражает своей красотой и величием, возвышаясь над ущельем на 100 м и более. Издали кажется, что это неприступный бастион, построенный великанами.</w:t>
      </w:r>
    </w:p>
    <w:p w:rsidR="00F42511" w:rsidRPr="00F42511" w:rsidRDefault="00F42511" w:rsidP="00257376">
      <w:pPr>
        <w:pStyle w:val="ad"/>
        <w:shd w:val="clear" w:color="auto" w:fill="D6E3BC" w:themeFill="accent3" w:themeFillTint="66"/>
        <w:spacing w:before="300" w:beforeAutospacing="0" w:after="0" w:afterAutospacing="0"/>
        <w:rPr>
          <w:sz w:val="28"/>
          <w:szCs w:val="28"/>
        </w:rPr>
      </w:pPr>
      <w:r w:rsidRPr="00F42511">
        <w:rPr>
          <w:sz w:val="28"/>
          <w:szCs w:val="28"/>
        </w:rPr>
        <w:t>В 6 км от города находится минеральный источник, который по своим вкусовым качествам и составу подобен кисловодскому нарзану. От нарзанного источника до верховья Березовки ущелье носит название урочище «</w:t>
      </w:r>
      <w:proofErr w:type="spellStart"/>
      <w:r w:rsidRPr="00F42511">
        <w:rPr>
          <w:sz w:val="28"/>
          <w:szCs w:val="28"/>
        </w:rPr>
        <w:t>Элькуш</w:t>
      </w:r>
      <w:proofErr w:type="spellEnd"/>
      <w:r w:rsidRPr="00F42511">
        <w:rPr>
          <w:sz w:val="28"/>
          <w:szCs w:val="28"/>
        </w:rPr>
        <w:t>», что в переводе означает «селение орлов». Здесь действительно обитают множество орлов.</w:t>
      </w:r>
    </w:p>
    <w:p w:rsidR="00F42511" w:rsidRPr="00F42511" w:rsidRDefault="00F42511" w:rsidP="00257376">
      <w:pPr>
        <w:pStyle w:val="ad"/>
        <w:shd w:val="clear" w:color="auto" w:fill="D6E3BC" w:themeFill="accent3" w:themeFillTint="66"/>
        <w:spacing w:before="300" w:beforeAutospacing="0" w:after="0" w:afterAutospacing="0"/>
        <w:rPr>
          <w:sz w:val="28"/>
          <w:szCs w:val="28"/>
        </w:rPr>
      </w:pPr>
      <w:r w:rsidRPr="00F42511">
        <w:rPr>
          <w:sz w:val="28"/>
          <w:szCs w:val="28"/>
        </w:rPr>
        <w:t xml:space="preserve">Ущелье очень интересно с точки зрения археологии. Почти рядом с Кисловодском на неприступной с трех сторон скале </w:t>
      </w:r>
      <w:proofErr w:type="spellStart"/>
      <w:r w:rsidRPr="00F42511">
        <w:rPr>
          <w:sz w:val="28"/>
          <w:szCs w:val="28"/>
        </w:rPr>
        <w:t>Мосейкин</w:t>
      </w:r>
      <w:proofErr w:type="spellEnd"/>
      <w:r w:rsidRPr="00F42511">
        <w:rPr>
          <w:sz w:val="28"/>
          <w:szCs w:val="28"/>
        </w:rPr>
        <w:t xml:space="preserve"> мыс были обнаружены остатки оборонительных сооружений и могильники VI-VII </w:t>
      </w:r>
      <w:proofErr w:type="spellStart"/>
      <w:r w:rsidRPr="00F42511">
        <w:rPr>
          <w:sz w:val="28"/>
          <w:szCs w:val="28"/>
        </w:rPr>
        <w:t>вв</w:t>
      </w:r>
      <w:proofErr w:type="spellEnd"/>
      <w:r w:rsidRPr="00F42511">
        <w:rPr>
          <w:sz w:val="28"/>
          <w:szCs w:val="28"/>
        </w:rPr>
        <w:t xml:space="preserve"> до н.э. А вблизи скалы Татарка находили обломки керамической посуды, наконечники стрел.</w:t>
      </w:r>
    </w:p>
    <w:p w:rsidR="005D0A55" w:rsidRPr="004D522E" w:rsidRDefault="005D0A55" w:rsidP="00257376">
      <w:pPr>
        <w:shd w:val="clear" w:color="auto" w:fill="D6E3BC" w:themeFill="accent3" w:themeFillTint="66"/>
        <w:tabs>
          <w:tab w:val="left" w:pos="1515"/>
        </w:tabs>
        <w:rPr>
          <w:color w:val="333333"/>
          <w:szCs w:val="28"/>
          <w:vertAlign w:val="baseline"/>
        </w:rPr>
      </w:pPr>
    </w:p>
    <w:p w:rsidR="005D0A55" w:rsidRDefault="005D0A55" w:rsidP="00257376">
      <w:pPr>
        <w:shd w:val="clear" w:color="auto" w:fill="D6E3BC" w:themeFill="accent3" w:themeFillTint="66"/>
        <w:tabs>
          <w:tab w:val="left" w:pos="1515"/>
        </w:tabs>
        <w:rPr>
          <w:color w:val="333333"/>
          <w:szCs w:val="28"/>
          <w:vertAlign w:val="baseline"/>
        </w:rPr>
      </w:pPr>
    </w:p>
    <w:p w:rsidR="004823EB" w:rsidRDefault="00536E98" w:rsidP="00257376">
      <w:pPr>
        <w:shd w:val="clear" w:color="auto" w:fill="D6E3BC" w:themeFill="accent3" w:themeFillTint="66"/>
        <w:tabs>
          <w:tab w:val="left" w:pos="1515"/>
        </w:tabs>
        <w:rPr>
          <w:color w:val="000000"/>
          <w:szCs w:val="28"/>
          <w:shd w:val="clear" w:color="auto" w:fill="FFFFFF"/>
          <w:vertAlign w:val="baseline"/>
        </w:rPr>
      </w:pPr>
      <w:r>
        <w:rPr>
          <w:noProof/>
          <w:lang w:eastAsia="ru-RU"/>
        </w:rPr>
        <w:drawing>
          <wp:anchor distT="0" distB="0" distL="114300" distR="114300" simplePos="0" relativeHeight="251633664" behindDoc="1" locked="0" layoutInCell="1" allowOverlap="1" wp14:anchorId="6238C242" wp14:editId="3681435B">
            <wp:simplePos x="0" y="0"/>
            <wp:positionH relativeFrom="column">
              <wp:posOffset>-224790</wp:posOffset>
            </wp:positionH>
            <wp:positionV relativeFrom="paragraph">
              <wp:posOffset>338455</wp:posOffset>
            </wp:positionV>
            <wp:extent cx="1803400" cy="2705100"/>
            <wp:effectExtent l="0" t="0" r="6350" b="0"/>
            <wp:wrapTight wrapText="bothSides">
              <wp:wrapPolygon edited="0">
                <wp:start x="0" y="0"/>
                <wp:lineTo x="0" y="21448"/>
                <wp:lineTo x="21448" y="21448"/>
                <wp:lineTo x="21448" y="0"/>
                <wp:lineTo x="0" y="0"/>
              </wp:wrapPolygon>
            </wp:wrapTight>
            <wp:docPr id="3" name="Рисунок 3" descr="https://pp.userapi.com/c850620/v850620786/190f8/zqOSZk_w6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p.userapi.com/c850620/v850620786/190f8/zqOSZk_w6Bo.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H="1">
                      <a:off x="0" y="0"/>
                      <a:ext cx="1803400" cy="270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843FF" w:rsidRPr="00536E98">
        <w:rPr>
          <w:rFonts w:ascii="Helvetica" w:hAnsi="Helvetica"/>
          <w:color w:val="333333"/>
          <w:sz w:val="26"/>
          <w:szCs w:val="26"/>
          <w:vertAlign w:val="baseline"/>
        </w:rPr>
        <w:br/>
      </w:r>
      <w:r w:rsidR="004823EB">
        <w:rPr>
          <w:color w:val="333333"/>
          <w:szCs w:val="28"/>
          <w:vertAlign w:val="baseline"/>
        </w:rPr>
        <w:t xml:space="preserve">8. </w:t>
      </w:r>
      <w:r w:rsidR="004823EB" w:rsidRPr="004823EB">
        <w:rPr>
          <w:color w:val="000000"/>
          <w:szCs w:val="28"/>
          <w:shd w:val="clear" w:color="auto" w:fill="FFFFFF"/>
          <w:vertAlign w:val="baseline"/>
        </w:rPr>
        <w:t>Гришкина балка</w:t>
      </w:r>
    </w:p>
    <w:p w:rsidR="002A16D5" w:rsidRPr="004823EB" w:rsidRDefault="00F843FF" w:rsidP="00257376">
      <w:pPr>
        <w:shd w:val="clear" w:color="auto" w:fill="D6E3BC" w:themeFill="accent3" w:themeFillTint="66"/>
        <w:tabs>
          <w:tab w:val="left" w:pos="1515"/>
        </w:tabs>
        <w:rPr>
          <w:color w:val="333333"/>
          <w:szCs w:val="28"/>
          <w:vertAlign w:val="baseline"/>
        </w:rPr>
      </w:pPr>
      <w:r w:rsidRPr="00536E98">
        <w:rPr>
          <w:color w:val="333333"/>
          <w:szCs w:val="28"/>
          <w:vertAlign w:val="baseline"/>
        </w:rPr>
        <w:t xml:space="preserve"> </w:t>
      </w:r>
      <w:r w:rsidR="00670403" w:rsidRPr="00536E98">
        <w:rPr>
          <w:color w:val="333333"/>
          <w:szCs w:val="28"/>
          <w:vertAlign w:val="baseline"/>
        </w:rPr>
        <w:t xml:space="preserve"> </w:t>
      </w:r>
      <w:r w:rsidR="00536E98" w:rsidRPr="004823EB">
        <w:rPr>
          <w:color w:val="000000"/>
          <w:szCs w:val="28"/>
          <w:shd w:val="clear" w:color="auto" w:fill="FFFFFF"/>
          <w:vertAlign w:val="baseline"/>
        </w:rPr>
        <w:t xml:space="preserve">Гришкина балка - ущелье небольшой реки, которое примыкает к </w:t>
      </w:r>
      <w:proofErr w:type="spellStart"/>
      <w:r w:rsidR="00536E98" w:rsidRPr="004823EB">
        <w:rPr>
          <w:color w:val="000000"/>
          <w:szCs w:val="28"/>
          <w:shd w:val="clear" w:color="auto" w:fill="FFFFFF"/>
          <w:vertAlign w:val="baseline"/>
        </w:rPr>
        <w:t>Эшкаконскому</w:t>
      </w:r>
      <w:proofErr w:type="spellEnd"/>
      <w:r w:rsidR="00536E98" w:rsidRPr="004823EB">
        <w:rPr>
          <w:color w:val="000000"/>
          <w:szCs w:val="28"/>
          <w:shd w:val="clear" w:color="auto" w:fill="FFFFFF"/>
          <w:vertAlign w:val="baseline"/>
        </w:rPr>
        <w:t xml:space="preserve"> ущелью. Гришкину балку условно относят к окрестностям города Кисловодска, хотя территориально она находится в </w:t>
      </w:r>
      <w:proofErr w:type="spellStart"/>
      <w:r w:rsidR="00536E98" w:rsidRPr="004823EB">
        <w:rPr>
          <w:color w:val="000000"/>
          <w:szCs w:val="28"/>
          <w:shd w:val="clear" w:color="auto" w:fill="FFFFFF"/>
          <w:vertAlign w:val="baseline"/>
        </w:rPr>
        <w:t>Малокарачаевском</w:t>
      </w:r>
      <w:proofErr w:type="spellEnd"/>
      <w:r w:rsidR="00536E98" w:rsidRPr="004823EB">
        <w:rPr>
          <w:color w:val="000000"/>
          <w:szCs w:val="28"/>
          <w:shd w:val="clear" w:color="auto" w:fill="FFFFFF"/>
          <w:vertAlign w:val="baseline"/>
        </w:rPr>
        <w:t xml:space="preserve"> районе Карачаево-Черкесии. Происхождение названия балки доподлинно неизвестно.</w:t>
      </w:r>
    </w:p>
    <w:p w:rsidR="00D806FC" w:rsidRPr="004823EB" w:rsidRDefault="00536E98" w:rsidP="00257376">
      <w:pPr>
        <w:shd w:val="clear" w:color="auto" w:fill="D6E3BC" w:themeFill="accent3" w:themeFillTint="66"/>
        <w:tabs>
          <w:tab w:val="left" w:pos="1515"/>
        </w:tabs>
        <w:rPr>
          <w:color w:val="333333"/>
          <w:szCs w:val="28"/>
          <w:vertAlign w:val="baseline"/>
        </w:rPr>
      </w:pPr>
      <w:r w:rsidRPr="004823EB">
        <w:rPr>
          <w:color w:val="000000"/>
          <w:szCs w:val="28"/>
          <w:shd w:val="clear" w:color="auto" w:fill="FFFFFF"/>
          <w:vertAlign w:val="baseline"/>
        </w:rPr>
        <w:t>Гришкина балка сравнительно небольшая, имеет длину около 7-8 километров, но при этом очень живописна. Стены балки представляют собой причудливые скальные образования, напоминающие горилл, сфинксов, крокодилов, змей, зайцев...</w:t>
      </w:r>
    </w:p>
    <w:p w:rsidR="00D806FC" w:rsidRPr="004823EB" w:rsidRDefault="00536E98" w:rsidP="00257376">
      <w:pPr>
        <w:shd w:val="clear" w:color="auto" w:fill="D6E3BC" w:themeFill="accent3" w:themeFillTint="66"/>
        <w:tabs>
          <w:tab w:val="left" w:pos="1515"/>
        </w:tabs>
        <w:spacing w:after="0"/>
        <w:rPr>
          <w:color w:val="333333"/>
          <w:szCs w:val="28"/>
          <w:vertAlign w:val="baseline"/>
        </w:rPr>
      </w:pPr>
      <w:r w:rsidRPr="004823EB">
        <w:rPr>
          <w:color w:val="000000"/>
          <w:szCs w:val="28"/>
          <w:shd w:val="clear" w:color="auto" w:fill="FFFFFF"/>
          <w:vertAlign w:val="baseline"/>
        </w:rPr>
        <w:t>Когда-то на одной из скал была выбита рожица Гришки, но нехорошие люди ее испортили.</w:t>
      </w:r>
      <w:r w:rsidRPr="004823EB">
        <w:rPr>
          <w:color w:val="000000"/>
          <w:szCs w:val="28"/>
          <w:vertAlign w:val="baseline"/>
        </w:rPr>
        <w:br/>
      </w:r>
      <w:r w:rsidRPr="004823EB">
        <w:rPr>
          <w:color w:val="000000"/>
          <w:szCs w:val="28"/>
          <w:vertAlign w:val="baseline"/>
        </w:rPr>
        <w:br/>
      </w:r>
      <w:r w:rsidRPr="004823EB">
        <w:rPr>
          <w:color w:val="000000"/>
          <w:szCs w:val="28"/>
          <w:shd w:val="clear" w:color="auto" w:fill="FFFFFF"/>
          <w:vertAlign w:val="baseline"/>
        </w:rPr>
        <w:t xml:space="preserve">В месте слияния Гришкиной балки и </w:t>
      </w:r>
      <w:proofErr w:type="spellStart"/>
      <w:r w:rsidRPr="004823EB">
        <w:rPr>
          <w:color w:val="000000"/>
          <w:szCs w:val="28"/>
          <w:shd w:val="clear" w:color="auto" w:fill="FFFFFF"/>
          <w:vertAlign w:val="baseline"/>
        </w:rPr>
        <w:t>Эшкакона</w:t>
      </w:r>
      <w:proofErr w:type="spellEnd"/>
      <w:r w:rsidRPr="004823EB">
        <w:rPr>
          <w:color w:val="000000"/>
          <w:szCs w:val="28"/>
          <w:shd w:val="clear" w:color="auto" w:fill="FFFFFF"/>
          <w:vertAlign w:val="baseline"/>
        </w:rPr>
        <w:t xml:space="preserve"> расположилась очень красивая березовая роща.</w:t>
      </w:r>
    </w:p>
    <w:p w:rsidR="00D806FC" w:rsidRPr="004823EB" w:rsidRDefault="00536E98" w:rsidP="00257376">
      <w:pPr>
        <w:shd w:val="clear" w:color="auto" w:fill="D6E3BC" w:themeFill="accent3" w:themeFillTint="66"/>
        <w:tabs>
          <w:tab w:val="left" w:pos="1515"/>
        </w:tabs>
        <w:rPr>
          <w:color w:val="333333"/>
          <w:szCs w:val="28"/>
          <w:vertAlign w:val="baseline"/>
        </w:rPr>
      </w:pPr>
      <w:r w:rsidRPr="004823EB">
        <w:rPr>
          <w:color w:val="000000"/>
          <w:szCs w:val="28"/>
          <w:shd w:val="clear" w:color="auto" w:fill="FFFFFF"/>
          <w:vertAlign w:val="baseline"/>
        </w:rPr>
        <w:lastRenderedPageBreak/>
        <w:t xml:space="preserve">самой главной достопримечательностью Гришкиной балки является система из карстовых сталактитовых пещер, образованных известняковыми туфами (травертинами), и водопадов, стекающих сверху. Вода минеральная, гидрокарбонатно-сульфатная </w:t>
      </w:r>
      <w:proofErr w:type="spellStart"/>
      <w:r w:rsidRPr="004823EB">
        <w:rPr>
          <w:color w:val="000000"/>
          <w:szCs w:val="28"/>
          <w:shd w:val="clear" w:color="auto" w:fill="FFFFFF"/>
          <w:vertAlign w:val="baseline"/>
        </w:rPr>
        <w:t>кальцево</w:t>
      </w:r>
      <w:proofErr w:type="spellEnd"/>
      <w:r w:rsidRPr="004823EB">
        <w:rPr>
          <w:color w:val="000000"/>
          <w:szCs w:val="28"/>
          <w:shd w:val="clear" w:color="auto" w:fill="FFFFFF"/>
          <w:vertAlign w:val="baseline"/>
        </w:rPr>
        <w:t xml:space="preserve">-магниевая с минерализацией 0,5 г/л. По вкусу мне лично напомнила </w:t>
      </w:r>
      <w:proofErr w:type="gramStart"/>
      <w:r w:rsidRPr="004823EB">
        <w:rPr>
          <w:color w:val="000000"/>
          <w:szCs w:val="28"/>
          <w:shd w:val="clear" w:color="auto" w:fill="FFFFFF"/>
          <w:vertAlign w:val="baseline"/>
        </w:rPr>
        <w:t>кисловодскую</w:t>
      </w:r>
      <w:proofErr w:type="gramEnd"/>
      <w:r w:rsidRPr="004823EB">
        <w:rPr>
          <w:color w:val="000000"/>
          <w:szCs w:val="28"/>
          <w:shd w:val="clear" w:color="auto" w:fill="FFFFFF"/>
          <w:vertAlign w:val="baseline"/>
        </w:rPr>
        <w:t>. О минеральном составе воды говорит характерный рыжий осадок на камнях.</w:t>
      </w:r>
    </w:p>
    <w:p w:rsidR="00D806FC" w:rsidRPr="004823EB" w:rsidRDefault="00D806FC" w:rsidP="00257376">
      <w:pPr>
        <w:shd w:val="clear" w:color="auto" w:fill="D6E3BC" w:themeFill="accent3" w:themeFillTint="66"/>
        <w:tabs>
          <w:tab w:val="left" w:pos="1515"/>
        </w:tabs>
        <w:rPr>
          <w:color w:val="333333"/>
          <w:szCs w:val="28"/>
        </w:rPr>
      </w:pPr>
    </w:p>
    <w:p w:rsidR="002A16D5" w:rsidRPr="00291C9D" w:rsidRDefault="00291C9D" w:rsidP="00257376">
      <w:pPr>
        <w:shd w:val="clear" w:color="auto" w:fill="D6E3BC" w:themeFill="accent3" w:themeFillTint="66"/>
        <w:tabs>
          <w:tab w:val="left" w:pos="4635"/>
        </w:tabs>
        <w:rPr>
          <w:szCs w:val="28"/>
        </w:rPr>
      </w:pPr>
      <w:r>
        <w:rPr>
          <w:szCs w:val="28"/>
        </w:rPr>
        <w:tab/>
      </w:r>
    </w:p>
    <w:p w:rsidR="002A16D5" w:rsidRDefault="002A16D5" w:rsidP="00257376">
      <w:pPr>
        <w:shd w:val="clear" w:color="auto" w:fill="D6E3BC" w:themeFill="accent3" w:themeFillTint="66"/>
        <w:tabs>
          <w:tab w:val="left" w:pos="1515"/>
        </w:tabs>
        <w:rPr>
          <w:color w:val="333333"/>
          <w:szCs w:val="28"/>
          <w:vertAlign w:val="baseline"/>
        </w:rPr>
      </w:pPr>
      <w:r>
        <w:rPr>
          <w:rFonts w:ascii="Helvetica" w:hAnsi="Helvetica"/>
          <w:color w:val="333333"/>
          <w:sz w:val="26"/>
          <w:szCs w:val="26"/>
        </w:rPr>
        <w:br/>
      </w: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Default="004823EB" w:rsidP="00257376">
      <w:pPr>
        <w:shd w:val="clear" w:color="auto" w:fill="D6E3BC" w:themeFill="accent3" w:themeFillTint="66"/>
        <w:tabs>
          <w:tab w:val="left" w:pos="1515"/>
        </w:tabs>
        <w:rPr>
          <w:color w:val="333333"/>
          <w:szCs w:val="28"/>
          <w:vertAlign w:val="baseline"/>
        </w:rPr>
      </w:pPr>
    </w:p>
    <w:p w:rsidR="004823EB" w:rsidRPr="002A16D5" w:rsidRDefault="004823EB" w:rsidP="00257376">
      <w:pPr>
        <w:shd w:val="clear" w:color="auto" w:fill="D6E3BC" w:themeFill="accent3" w:themeFillTint="66"/>
        <w:tabs>
          <w:tab w:val="left" w:pos="1515"/>
        </w:tabs>
        <w:rPr>
          <w:color w:val="333333"/>
          <w:szCs w:val="28"/>
          <w:vertAlign w:val="baseline"/>
        </w:rPr>
      </w:pPr>
    </w:p>
    <w:p w:rsidR="00670403" w:rsidRDefault="002A16D5" w:rsidP="00257376">
      <w:pPr>
        <w:shd w:val="clear" w:color="auto" w:fill="D6E3BC" w:themeFill="accent3" w:themeFillTint="66"/>
        <w:tabs>
          <w:tab w:val="left" w:pos="1515"/>
        </w:tabs>
        <w:rPr>
          <w:color w:val="333333"/>
          <w:szCs w:val="28"/>
          <w:vertAlign w:val="baseline"/>
        </w:rPr>
      </w:pPr>
      <w:r>
        <w:rPr>
          <w:rFonts w:ascii="Helvetica" w:hAnsi="Helvetica"/>
          <w:color w:val="333333"/>
          <w:sz w:val="26"/>
          <w:szCs w:val="26"/>
        </w:rPr>
        <w:br/>
      </w:r>
      <w:r w:rsidRPr="002A16D5">
        <w:rPr>
          <w:color w:val="333333"/>
          <w:szCs w:val="28"/>
          <w:vertAlign w:val="baseline"/>
        </w:rPr>
        <w:lastRenderedPageBreak/>
        <w:t xml:space="preserve"> </w:t>
      </w:r>
    </w:p>
    <w:p w:rsidR="004823EB" w:rsidRDefault="0022027E" w:rsidP="00257376">
      <w:pPr>
        <w:shd w:val="clear" w:color="auto" w:fill="D6E3BC" w:themeFill="accent3" w:themeFillTint="66"/>
        <w:tabs>
          <w:tab w:val="left" w:pos="1515"/>
        </w:tabs>
        <w:rPr>
          <w:b/>
          <w:i/>
          <w:color w:val="403152" w:themeColor="accent4" w:themeShade="80"/>
          <w:sz w:val="72"/>
          <w:szCs w:val="72"/>
          <w:vertAlign w:val="baseline"/>
        </w:rPr>
      </w:pPr>
      <w:r w:rsidRPr="004823EB">
        <w:rPr>
          <w:b/>
          <w:i/>
          <w:noProof/>
          <w:color w:val="403152" w:themeColor="accent4" w:themeShade="80"/>
          <w:sz w:val="72"/>
          <w:szCs w:val="72"/>
          <w:lang w:eastAsia="ru-RU"/>
        </w:rPr>
        <w:drawing>
          <wp:anchor distT="0" distB="0" distL="114300" distR="114300" simplePos="0" relativeHeight="251637760" behindDoc="1" locked="0" layoutInCell="1" allowOverlap="1" wp14:anchorId="1801CAAF" wp14:editId="17C96023">
            <wp:simplePos x="0" y="0"/>
            <wp:positionH relativeFrom="column">
              <wp:posOffset>3810</wp:posOffset>
            </wp:positionH>
            <wp:positionV relativeFrom="paragraph">
              <wp:posOffset>115570</wp:posOffset>
            </wp:positionV>
            <wp:extent cx="2852461" cy="2695575"/>
            <wp:effectExtent l="0" t="0" r="5080" b="0"/>
            <wp:wrapTight wrapText="bothSides">
              <wp:wrapPolygon edited="0">
                <wp:start x="0" y="0"/>
                <wp:lineTo x="0" y="21371"/>
                <wp:lineTo x="21494" y="21371"/>
                <wp:lineTo x="21494" y="0"/>
                <wp:lineTo x="0" y="0"/>
              </wp:wrapPolygon>
            </wp:wrapTight>
            <wp:docPr id="4" name="Рисунок 4" descr="Усть-Джегутински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Усть-Джегутинский район на карте"/>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2461" cy="26955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823EB">
        <w:rPr>
          <w:b/>
          <w:i/>
          <w:color w:val="403152" w:themeColor="accent4" w:themeShade="80"/>
          <w:sz w:val="72"/>
          <w:szCs w:val="72"/>
          <w:vertAlign w:val="baseline"/>
        </w:rPr>
        <w:t>Усть</w:t>
      </w:r>
      <w:proofErr w:type="spellEnd"/>
      <w:r w:rsidRPr="004823EB">
        <w:rPr>
          <w:b/>
          <w:i/>
          <w:color w:val="403152" w:themeColor="accent4" w:themeShade="80"/>
          <w:sz w:val="72"/>
          <w:szCs w:val="72"/>
          <w:vertAlign w:val="baseline"/>
        </w:rPr>
        <w:t xml:space="preserve"> – </w:t>
      </w:r>
      <w:proofErr w:type="spellStart"/>
      <w:r w:rsidRPr="004823EB">
        <w:rPr>
          <w:b/>
          <w:i/>
          <w:color w:val="403152" w:themeColor="accent4" w:themeShade="80"/>
          <w:sz w:val="72"/>
          <w:szCs w:val="72"/>
          <w:vertAlign w:val="baseline"/>
        </w:rPr>
        <w:t>Джегутинский</w:t>
      </w:r>
      <w:proofErr w:type="spellEnd"/>
    </w:p>
    <w:p w:rsidR="00670403" w:rsidRPr="004823EB" w:rsidRDefault="0022027E" w:rsidP="00257376">
      <w:pPr>
        <w:shd w:val="clear" w:color="auto" w:fill="D6E3BC" w:themeFill="accent3" w:themeFillTint="66"/>
        <w:tabs>
          <w:tab w:val="left" w:pos="1515"/>
        </w:tabs>
        <w:rPr>
          <w:b/>
          <w:i/>
          <w:color w:val="403152" w:themeColor="accent4" w:themeShade="80"/>
          <w:sz w:val="72"/>
          <w:szCs w:val="72"/>
          <w:vertAlign w:val="baseline"/>
        </w:rPr>
      </w:pPr>
      <w:r w:rsidRPr="004823EB">
        <w:rPr>
          <w:b/>
          <w:i/>
          <w:color w:val="403152" w:themeColor="accent4" w:themeShade="80"/>
          <w:sz w:val="72"/>
          <w:szCs w:val="72"/>
          <w:vertAlign w:val="baseline"/>
        </w:rPr>
        <w:t xml:space="preserve"> район</w:t>
      </w:r>
    </w:p>
    <w:p w:rsidR="0022027E" w:rsidRPr="004823EB" w:rsidRDefault="0022027E" w:rsidP="00257376">
      <w:pPr>
        <w:pStyle w:val="ad"/>
        <w:shd w:val="clear" w:color="auto" w:fill="D6E3BC" w:themeFill="accent3" w:themeFillTint="66"/>
        <w:spacing w:before="120" w:beforeAutospacing="0" w:after="120" w:afterAutospacing="0"/>
        <w:rPr>
          <w:color w:val="403152" w:themeColor="accent4" w:themeShade="80"/>
          <w:sz w:val="28"/>
          <w:szCs w:val="28"/>
        </w:rPr>
      </w:pPr>
      <w:proofErr w:type="spellStart"/>
      <w:r w:rsidRPr="004823EB">
        <w:rPr>
          <w:color w:val="403152" w:themeColor="accent4" w:themeShade="80"/>
          <w:sz w:val="28"/>
          <w:szCs w:val="28"/>
        </w:rPr>
        <w:t>Усть-Джегутинский</w:t>
      </w:r>
      <w:proofErr w:type="spellEnd"/>
      <w:r w:rsidRPr="004823EB">
        <w:rPr>
          <w:color w:val="403152" w:themeColor="accent4" w:themeShade="80"/>
          <w:sz w:val="28"/>
          <w:szCs w:val="28"/>
        </w:rPr>
        <w:t xml:space="preserve"> район был образован Постановлением </w:t>
      </w:r>
      <w:hyperlink r:id="rId130" w:tooltip="ВЦИК" w:history="1">
        <w:r w:rsidRPr="004823EB">
          <w:rPr>
            <w:rStyle w:val="a9"/>
            <w:color w:val="403152" w:themeColor="accent4" w:themeShade="80"/>
            <w:sz w:val="28"/>
            <w:szCs w:val="28"/>
            <w:u w:val="none"/>
          </w:rPr>
          <w:t>ВЦИК</w:t>
        </w:r>
      </w:hyperlink>
      <w:r w:rsidRPr="004823EB">
        <w:rPr>
          <w:color w:val="403152" w:themeColor="accent4" w:themeShade="80"/>
          <w:sz w:val="28"/>
          <w:szCs w:val="28"/>
        </w:rPr>
        <w:t> от 23 января 1935 года.</w:t>
      </w:r>
    </w:p>
    <w:p w:rsidR="0022027E" w:rsidRPr="004823EB" w:rsidRDefault="0022027E" w:rsidP="00257376">
      <w:pPr>
        <w:pStyle w:val="ad"/>
        <w:shd w:val="clear" w:color="auto" w:fill="D6E3BC" w:themeFill="accent3" w:themeFillTint="66"/>
        <w:spacing w:before="120" w:beforeAutospacing="0" w:after="120" w:afterAutospacing="0"/>
        <w:rPr>
          <w:color w:val="403152" w:themeColor="accent4" w:themeShade="80"/>
          <w:sz w:val="28"/>
          <w:szCs w:val="28"/>
        </w:rPr>
      </w:pPr>
      <w:r w:rsidRPr="004823EB">
        <w:rPr>
          <w:color w:val="403152" w:themeColor="accent4" w:themeShade="80"/>
          <w:sz w:val="28"/>
          <w:szCs w:val="28"/>
        </w:rPr>
        <w:t>12 октября 1943 года Указом </w:t>
      </w:r>
      <w:hyperlink r:id="rId131" w:tooltip="Президиум Верховного Совета СССР" w:history="1">
        <w:r w:rsidRPr="004823EB">
          <w:rPr>
            <w:rStyle w:val="a9"/>
            <w:color w:val="403152" w:themeColor="accent4" w:themeShade="80"/>
            <w:sz w:val="28"/>
            <w:szCs w:val="28"/>
            <w:u w:val="none"/>
          </w:rPr>
          <w:t>Президиума Верховного Совета СССР</w:t>
        </w:r>
      </w:hyperlink>
      <w:r w:rsidRPr="004823EB">
        <w:rPr>
          <w:color w:val="403152" w:themeColor="accent4" w:themeShade="80"/>
          <w:sz w:val="28"/>
          <w:szCs w:val="28"/>
        </w:rPr>
        <w:t> в связи с ликвидацией </w:t>
      </w:r>
      <w:hyperlink r:id="rId132" w:tooltip="Карачаевская автономная область" w:history="1">
        <w:r w:rsidRPr="004823EB">
          <w:rPr>
            <w:rStyle w:val="a9"/>
            <w:color w:val="403152" w:themeColor="accent4" w:themeShade="80"/>
            <w:sz w:val="28"/>
            <w:szCs w:val="28"/>
            <w:u w:val="none"/>
          </w:rPr>
          <w:t>Карачаевской автономной области</w:t>
        </w:r>
      </w:hyperlink>
      <w:r w:rsidRPr="004823EB">
        <w:rPr>
          <w:color w:val="403152" w:themeColor="accent4" w:themeShade="80"/>
          <w:sz w:val="28"/>
          <w:szCs w:val="28"/>
        </w:rPr>
        <w:t> </w:t>
      </w:r>
      <w:proofErr w:type="spellStart"/>
      <w:r w:rsidRPr="004823EB">
        <w:rPr>
          <w:color w:val="403152" w:themeColor="accent4" w:themeShade="80"/>
          <w:sz w:val="28"/>
          <w:szCs w:val="28"/>
        </w:rPr>
        <w:t>Усть-Джегутинский</w:t>
      </w:r>
      <w:proofErr w:type="spellEnd"/>
      <w:r w:rsidRPr="004823EB">
        <w:rPr>
          <w:color w:val="403152" w:themeColor="accent4" w:themeShade="80"/>
          <w:sz w:val="28"/>
          <w:szCs w:val="28"/>
        </w:rPr>
        <w:t xml:space="preserve"> район со всеми населёнными пунктами передан в состав </w:t>
      </w:r>
      <w:hyperlink r:id="rId133" w:tooltip="Ставропольский край" w:history="1">
        <w:r w:rsidRPr="004823EB">
          <w:rPr>
            <w:rStyle w:val="a9"/>
            <w:color w:val="403152" w:themeColor="accent4" w:themeShade="80"/>
            <w:sz w:val="28"/>
            <w:szCs w:val="28"/>
            <w:u w:val="none"/>
          </w:rPr>
          <w:t>Ставропольского края</w:t>
        </w:r>
      </w:hyperlink>
      <w:r w:rsidRPr="004823EB">
        <w:rPr>
          <w:color w:val="403152" w:themeColor="accent4" w:themeShade="80"/>
          <w:sz w:val="28"/>
          <w:szCs w:val="28"/>
        </w:rPr>
        <w:t>.</w:t>
      </w:r>
    </w:p>
    <w:p w:rsidR="0022027E" w:rsidRPr="004823EB" w:rsidRDefault="0022027E" w:rsidP="00257376">
      <w:pPr>
        <w:pStyle w:val="ad"/>
        <w:shd w:val="clear" w:color="auto" w:fill="D6E3BC" w:themeFill="accent3" w:themeFillTint="66"/>
        <w:spacing w:before="120" w:beforeAutospacing="0" w:after="120" w:afterAutospacing="0"/>
        <w:rPr>
          <w:color w:val="403152" w:themeColor="accent4" w:themeShade="80"/>
          <w:sz w:val="28"/>
          <w:szCs w:val="28"/>
        </w:rPr>
      </w:pPr>
      <w:proofErr w:type="gramStart"/>
      <w:r w:rsidRPr="004823EB">
        <w:rPr>
          <w:color w:val="403152" w:themeColor="accent4" w:themeShade="80"/>
          <w:sz w:val="28"/>
          <w:szCs w:val="28"/>
        </w:rPr>
        <w:t>12 января 1957 года </w:t>
      </w:r>
      <w:hyperlink r:id="rId134" w:tooltip="Черкесская автономная область" w:history="1">
        <w:r w:rsidRPr="004823EB">
          <w:rPr>
            <w:rStyle w:val="a9"/>
            <w:color w:val="403152" w:themeColor="accent4" w:themeShade="80"/>
            <w:sz w:val="28"/>
            <w:szCs w:val="28"/>
            <w:u w:val="none"/>
          </w:rPr>
          <w:t>Черкесская автономная область</w:t>
        </w:r>
      </w:hyperlink>
      <w:r w:rsidRPr="004823EB">
        <w:rPr>
          <w:color w:val="403152" w:themeColor="accent4" w:themeShade="80"/>
          <w:sz w:val="28"/>
          <w:szCs w:val="28"/>
        </w:rPr>
        <w:t> была преобразована в </w:t>
      </w:r>
      <w:hyperlink r:id="rId135" w:tooltip="Карачаево-Черкесская автономная область" w:history="1">
        <w:r w:rsidRPr="004823EB">
          <w:rPr>
            <w:rStyle w:val="a9"/>
            <w:color w:val="403152" w:themeColor="accent4" w:themeShade="80"/>
            <w:sz w:val="28"/>
            <w:szCs w:val="28"/>
            <w:u w:val="none"/>
          </w:rPr>
          <w:t>Карачаево-Черкесскую АО</w:t>
        </w:r>
      </w:hyperlink>
      <w:r w:rsidRPr="004823EB">
        <w:rPr>
          <w:color w:val="403152" w:themeColor="accent4" w:themeShade="80"/>
          <w:sz w:val="28"/>
          <w:szCs w:val="28"/>
        </w:rPr>
        <w:t> в составе Ставропольского края.</w:t>
      </w:r>
      <w:proofErr w:type="gramEnd"/>
      <w:r w:rsidRPr="004823EB">
        <w:rPr>
          <w:color w:val="403152" w:themeColor="accent4" w:themeShade="80"/>
          <w:sz w:val="28"/>
          <w:szCs w:val="28"/>
        </w:rPr>
        <w:t xml:space="preserve"> Ей были также переданы </w:t>
      </w:r>
      <w:proofErr w:type="spellStart"/>
      <w:r w:rsidRPr="004823EB">
        <w:rPr>
          <w:color w:val="403152" w:themeColor="accent4" w:themeShade="80"/>
          <w:sz w:val="28"/>
          <w:szCs w:val="28"/>
        </w:rPr>
        <w:fldChar w:fldCharType="begin"/>
      </w:r>
      <w:r w:rsidRPr="004823EB">
        <w:rPr>
          <w:color w:val="403152" w:themeColor="accent4" w:themeShade="80"/>
          <w:sz w:val="28"/>
          <w:szCs w:val="28"/>
        </w:rPr>
        <w:instrText xml:space="preserve"> HYPERLINK "https://ru.wikipedia.org/wiki/%D0%97%D0%B5%D0%BB%D0%B5%D0%BD%D1%87%D1%83%D0%BA%D1%81%D0%BA%D0%B8%D0%B9_%D1%80%D0%B0%D0%B9%D0%BE%D0%BD" \o "Зеленчукский район" </w:instrText>
      </w:r>
      <w:r w:rsidRPr="004823EB">
        <w:rPr>
          <w:color w:val="403152" w:themeColor="accent4" w:themeShade="80"/>
          <w:sz w:val="28"/>
          <w:szCs w:val="28"/>
        </w:rPr>
        <w:fldChar w:fldCharType="separate"/>
      </w:r>
      <w:r w:rsidRPr="004823EB">
        <w:rPr>
          <w:rStyle w:val="a9"/>
          <w:color w:val="403152" w:themeColor="accent4" w:themeShade="80"/>
          <w:sz w:val="28"/>
          <w:szCs w:val="28"/>
          <w:u w:val="none"/>
        </w:rPr>
        <w:t>Зеленчукский</w:t>
      </w:r>
      <w:proofErr w:type="spellEnd"/>
      <w:r w:rsidRPr="004823EB">
        <w:rPr>
          <w:color w:val="403152" w:themeColor="accent4" w:themeShade="80"/>
          <w:sz w:val="28"/>
          <w:szCs w:val="28"/>
        </w:rPr>
        <w:fldChar w:fldCharType="end"/>
      </w:r>
      <w:r w:rsidRPr="004823EB">
        <w:rPr>
          <w:color w:val="403152" w:themeColor="accent4" w:themeShade="80"/>
          <w:sz w:val="28"/>
          <w:szCs w:val="28"/>
        </w:rPr>
        <w:t>, </w:t>
      </w:r>
      <w:hyperlink r:id="rId136" w:tooltip="Карачаевский район" w:history="1">
        <w:proofErr w:type="gramStart"/>
        <w:r w:rsidRPr="004823EB">
          <w:rPr>
            <w:rStyle w:val="a9"/>
            <w:color w:val="403152" w:themeColor="accent4" w:themeShade="80"/>
            <w:sz w:val="28"/>
            <w:szCs w:val="28"/>
            <w:u w:val="none"/>
          </w:rPr>
          <w:t>Карачаевский</w:t>
        </w:r>
        <w:proofErr w:type="gramEnd"/>
      </w:hyperlink>
      <w:r w:rsidRPr="004823EB">
        <w:rPr>
          <w:color w:val="403152" w:themeColor="accent4" w:themeShade="80"/>
          <w:sz w:val="28"/>
          <w:szCs w:val="28"/>
        </w:rPr>
        <w:t xml:space="preserve"> и </w:t>
      </w:r>
      <w:proofErr w:type="spellStart"/>
      <w:r w:rsidRPr="004823EB">
        <w:rPr>
          <w:color w:val="403152" w:themeColor="accent4" w:themeShade="80"/>
          <w:sz w:val="28"/>
          <w:szCs w:val="28"/>
        </w:rPr>
        <w:t>Усть-Джегутинский</w:t>
      </w:r>
      <w:proofErr w:type="spellEnd"/>
      <w:r w:rsidRPr="004823EB">
        <w:rPr>
          <w:color w:val="403152" w:themeColor="accent4" w:themeShade="80"/>
          <w:sz w:val="28"/>
          <w:szCs w:val="28"/>
        </w:rPr>
        <w:t xml:space="preserve"> районы Ставропольского края</w:t>
      </w:r>
      <w:hyperlink r:id="rId137" w:anchor="cite_note-9" w:history="1">
        <w:r w:rsidRPr="004823EB">
          <w:rPr>
            <w:rStyle w:val="a9"/>
            <w:color w:val="403152" w:themeColor="accent4" w:themeShade="80"/>
            <w:sz w:val="28"/>
            <w:szCs w:val="28"/>
            <w:u w:val="none"/>
            <w:vertAlign w:val="superscript"/>
          </w:rPr>
          <w:t>[9]</w:t>
        </w:r>
      </w:hyperlink>
      <w:r w:rsidRPr="004823EB">
        <w:rPr>
          <w:color w:val="403152" w:themeColor="accent4" w:themeShade="80"/>
          <w:sz w:val="28"/>
          <w:szCs w:val="28"/>
        </w:rPr>
        <w:t>.</w:t>
      </w:r>
    </w:p>
    <w:p w:rsidR="0022027E" w:rsidRPr="004823EB" w:rsidRDefault="0022027E" w:rsidP="00257376">
      <w:pPr>
        <w:pStyle w:val="ad"/>
        <w:shd w:val="clear" w:color="auto" w:fill="D6E3BC" w:themeFill="accent3" w:themeFillTint="66"/>
        <w:spacing w:before="120" w:beforeAutospacing="0" w:after="120" w:afterAutospacing="0"/>
        <w:rPr>
          <w:color w:val="403152" w:themeColor="accent4" w:themeShade="80"/>
          <w:sz w:val="28"/>
          <w:szCs w:val="28"/>
        </w:rPr>
      </w:pPr>
      <w:r w:rsidRPr="004823EB">
        <w:rPr>
          <w:color w:val="403152" w:themeColor="accent4" w:themeShade="80"/>
          <w:sz w:val="28"/>
          <w:szCs w:val="28"/>
        </w:rPr>
        <w:t>1 февраля 1963 года Указом </w:t>
      </w:r>
      <w:hyperlink r:id="rId138" w:tooltip="Президиум Верховного совета России" w:history="1">
        <w:r w:rsidRPr="004823EB">
          <w:rPr>
            <w:rStyle w:val="a9"/>
            <w:color w:val="403152" w:themeColor="accent4" w:themeShade="80"/>
            <w:sz w:val="28"/>
            <w:szCs w:val="28"/>
            <w:u w:val="none"/>
          </w:rPr>
          <w:t>Президиума Верховного Совета РСФСР</w:t>
        </w:r>
      </w:hyperlink>
      <w:r w:rsidRPr="004823EB">
        <w:rPr>
          <w:color w:val="403152" w:themeColor="accent4" w:themeShade="80"/>
          <w:sz w:val="28"/>
          <w:szCs w:val="28"/>
        </w:rPr>
        <w:t> </w:t>
      </w:r>
      <w:proofErr w:type="spellStart"/>
      <w:r w:rsidRPr="004823EB">
        <w:rPr>
          <w:color w:val="403152" w:themeColor="accent4" w:themeShade="80"/>
          <w:sz w:val="28"/>
          <w:szCs w:val="28"/>
        </w:rPr>
        <w:t>Усть-Джегутинский</w:t>
      </w:r>
      <w:proofErr w:type="spellEnd"/>
      <w:r w:rsidRPr="004823EB">
        <w:rPr>
          <w:color w:val="403152" w:themeColor="accent4" w:themeShade="80"/>
          <w:sz w:val="28"/>
          <w:szCs w:val="28"/>
        </w:rPr>
        <w:t xml:space="preserve"> район упразднён.</w:t>
      </w:r>
    </w:p>
    <w:p w:rsidR="0022027E" w:rsidRPr="004823EB" w:rsidRDefault="0022027E" w:rsidP="00257376">
      <w:pPr>
        <w:pStyle w:val="ad"/>
        <w:shd w:val="clear" w:color="auto" w:fill="D6E3BC" w:themeFill="accent3" w:themeFillTint="66"/>
        <w:spacing w:before="120" w:beforeAutospacing="0" w:after="120" w:afterAutospacing="0"/>
        <w:rPr>
          <w:color w:val="403152" w:themeColor="accent4" w:themeShade="80"/>
          <w:sz w:val="28"/>
          <w:szCs w:val="28"/>
        </w:rPr>
      </w:pPr>
      <w:r w:rsidRPr="004823EB">
        <w:rPr>
          <w:color w:val="403152" w:themeColor="accent4" w:themeShade="80"/>
          <w:sz w:val="28"/>
          <w:szCs w:val="28"/>
        </w:rPr>
        <w:t>Указом Президиума Верховного Совета РСФСР от 1 февраля 1963 года в Карачаево-Черкесской автономной области Ставропольского края образован </w:t>
      </w:r>
      <w:proofErr w:type="spellStart"/>
      <w:r w:rsidRPr="004823EB">
        <w:rPr>
          <w:color w:val="403152" w:themeColor="accent4" w:themeShade="80"/>
          <w:sz w:val="28"/>
          <w:szCs w:val="28"/>
        </w:rPr>
        <w:fldChar w:fldCharType="begin"/>
      </w:r>
      <w:r w:rsidRPr="004823EB">
        <w:rPr>
          <w:color w:val="403152" w:themeColor="accent4" w:themeShade="80"/>
          <w:sz w:val="28"/>
          <w:szCs w:val="28"/>
        </w:rPr>
        <w:instrText xml:space="preserve"> HYPERLINK "https://ru.wikipedia.org/wiki/%D0%9F%D1%80%D0%B8%D0%BA%D1%83%D0%B1%D0%B0%D0%BD%D1%81%D0%BA%D0%B8%D0%B9_%D1%80%D0%B0%D0%B9%D0%BE%D0%BD" \o "Прикубанский район" </w:instrText>
      </w:r>
      <w:r w:rsidRPr="004823EB">
        <w:rPr>
          <w:color w:val="403152" w:themeColor="accent4" w:themeShade="80"/>
          <w:sz w:val="28"/>
          <w:szCs w:val="28"/>
        </w:rPr>
        <w:fldChar w:fldCharType="separate"/>
      </w:r>
      <w:r w:rsidRPr="004823EB">
        <w:rPr>
          <w:rStyle w:val="a9"/>
          <w:color w:val="403152" w:themeColor="accent4" w:themeShade="80"/>
          <w:sz w:val="28"/>
          <w:szCs w:val="28"/>
          <w:u w:val="none"/>
        </w:rPr>
        <w:t>Прикубанский</w:t>
      </w:r>
      <w:proofErr w:type="spellEnd"/>
      <w:r w:rsidRPr="004823EB">
        <w:rPr>
          <w:rStyle w:val="a9"/>
          <w:color w:val="403152" w:themeColor="accent4" w:themeShade="80"/>
          <w:sz w:val="28"/>
          <w:szCs w:val="28"/>
          <w:u w:val="none"/>
        </w:rPr>
        <w:t xml:space="preserve"> сельский район</w:t>
      </w:r>
      <w:r w:rsidRPr="004823EB">
        <w:rPr>
          <w:color w:val="403152" w:themeColor="accent4" w:themeShade="80"/>
          <w:sz w:val="28"/>
          <w:szCs w:val="28"/>
        </w:rPr>
        <w:fldChar w:fldCharType="end"/>
      </w:r>
      <w:r w:rsidRPr="004823EB">
        <w:rPr>
          <w:color w:val="403152" w:themeColor="accent4" w:themeShade="80"/>
          <w:sz w:val="28"/>
          <w:szCs w:val="28"/>
        </w:rPr>
        <w:t xml:space="preserve">. С 1 февраля 1963 года центр </w:t>
      </w:r>
      <w:proofErr w:type="spellStart"/>
      <w:r w:rsidRPr="004823EB">
        <w:rPr>
          <w:color w:val="403152" w:themeColor="accent4" w:themeShade="80"/>
          <w:sz w:val="28"/>
          <w:szCs w:val="28"/>
        </w:rPr>
        <w:t>Прикубанского</w:t>
      </w:r>
      <w:proofErr w:type="spellEnd"/>
      <w:r w:rsidRPr="004823EB">
        <w:rPr>
          <w:color w:val="403152" w:themeColor="accent4" w:themeShade="80"/>
          <w:sz w:val="28"/>
          <w:szCs w:val="28"/>
        </w:rPr>
        <w:t xml:space="preserve"> сельского района — станица </w:t>
      </w:r>
      <w:hyperlink r:id="rId139" w:tooltip="Усть-Джегута" w:history="1">
        <w:r w:rsidRPr="004823EB">
          <w:rPr>
            <w:rStyle w:val="a9"/>
            <w:color w:val="403152" w:themeColor="accent4" w:themeShade="80"/>
            <w:sz w:val="28"/>
            <w:szCs w:val="28"/>
            <w:u w:val="none"/>
          </w:rPr>
          <w:t>Усть-Джегутинская</w:t>
        </w:r>
      </w:hyperlink>
      <w:r w:rsidRPr="004823EB">
        <w:rPr>
          <w:color w:val="403152" w:themeColor="accent4" w:themeShade="80"/>
          <w:sz w:val="28"/>
          <w:szCs w:val="28"/>
        </w:rPr>
        <w:t xml:space="preserve">. В состав </w:t>
      </w:r>
      <w:proofErr w:type="spellStart"/>
      <w:r w:rsidRPr="004823EB">
        <w:rPr>
          <w:color w:val="403152" w:themeColor="accent4" w:themeShade="80"/>
          <w:sz w:val="28"/>
          <w:szCs w:val="28"/>
        </w:rPr>
        <w:t>Прикубанского</w:t>
      </w:r>
      <w:proofErr w:type="spellEnd"/>
      <w:r w:rsidRPr="004823EB">
        <w:rPr>
          <w:color w:val="403152" w:themeColor="accent4" w:themeShade="80"/>
          <w:sz w:val="28"/>
          <w:szCs w:val="28"/>
        </w:rPr>
        <w:t xml:space="preserve"> сельского района переданы </w:t>
      </w:r>
      <w:proofErr w:type="spellStart"/>
      <w:r w:rsidRPr="004823EB">
        <w:rPr>
          <w:color w:val="403152" w:themeColor="accent4" w:themeShade="80"/>
          <w:sz w:val="28"/>
          <w:szCs w:val="28"/>
        </w:rPr>
        <w:fldChar w:fldCharType="begin"/>
      </w:r>
      <w:r w:rsidRPr="004823EB">
        <w:rPr>
          <w:color w:val="403152" w:themeColor="accent4" w:themeShade="80"/>
          <w:sz w:val="28"/>
          <w:szCs w:val="28"/>
        </w:rPr>
        <w:instrText xml:space="preserve"> HYPERLINK "https://ru.wikipedia.org/wiki/%D0%94%D0%B6%D0%B5%D0%B3%D1%83%D1%82%D0%B0" \o "Джегута" </w:instrText>
      </w:r>
      <w:r w:rsidRPr="004823EB">
        <w:rPr>
          <w:color w:val="403152" w:themeColor="accent4" w:themeShade="80"/>
          <w:sz w:val="28"/>
          <w:szCs w:val="28"/>
        </w:rPr>
        <w:fldChar w:fldCharType="separate"/>
      </w:r>
      <w:r w:rsidRPr="004823EB">
        <w:rPr>
          <w:rStyle w:val="a9"/>
          <w:color w:val="403152" w:themeColor="accent4" w:themeShade="80"/>
          <w:sz w:val="28"/>
          <w:szCs w:val="28"/>
          <w:u w:val="none"/>
        </w:rPr>
        <w:t>Джегутинский</w:t>
      </w:r>
      <w:proofErr w:type="spellEnd"/>
      <w:r w:rsidRPr="004823EB">
        <w:rPr>
          <w:color w:val="403152" w:themeColor="accent4" w:themeShade="80"/>
          <w:sz w:val="28"/>
          <w:szCs w:val="28"/>
        </w:rPr>
        <w:fldChar w:fldCharType="end"/>
      </w:r>
      <w:r w:rsidRPr="004823EB">
        <w:rPr>
          <w:color w:val="403152" w:themeColor="accent4" w:themeShade="80"/>
          <w:sz w:val="28"/>
          <w:szCs w:val="28"/>
        </w:rPr>
        <w:t xml:space="preserve"> и </w:t>
      </w:r>
      <w:proofErr w:type="spellStart"/>
      <w:r w:rsidRPr="004823EB">
        <w:rPr>
          <w:color w:val="403152" w:themeColor="accent4" w:themeShade="80"/>
          <w:sz w:val="28"/>
          <w:szCs w:val="28"/>
        </w:rPr>
        <w:t>Усть-Джегутинский</w:t>
      </w:r>
      <w:proofErr w:type="spellEnd"/>
      <w:r w:rsidRPr="004823EB">
        <w:rPr>
          <w:color w:val="403152" w:themeColor="accent4" w:themeShade="80"/>
          <w:sz w:val="28"/>
          <w:szCs w:val="28"/>
        </w:rPr>
        <w:t xml:space="preserve"> сельские Советы из упразднённого </w:t>
      </w:r>
      <w:proofErr w:type="spellStart"/>
      <w:r w:rsidRPr="004823EB">
        <w:rPr>
          <w:color w:val="403152" w:themeColor="accent4" w:themeShade="80"/>
          <w:sz w:val="28"/>
          <w:szCs w:val="28"/>
        </w:rPr>
        <w:t>Усть-Джегутинского</w:t>
      </w:r>
      <w:proofErr w:type="spellEnd"/>
      <w:r w:rsidRPr="004823EB">
        <w:rPr>
          <w:color w:val="403152" w:themeColor="accent4" w:themeShade="80"/>
          <w:sz w:val="28"/>
          <w:szCs w:val="28"/>
        </w:rPr>
        <w:t xml:space="preserve"> района.</w:t>
      </w:r>
    </w:p>
    <w:p w:rsidR="0022027E" w:rsidRPr="004823EB" w:rsidRDefault="0022027E" w:rsidP="00257376">
      <w:pPr>
        <w:pStyle w:val="ad"/>
        <w:shd w:val="clear" w:color="auto" w:fill="D6E3BC" w:themeFill="accent3" w:themeFillTint="66"/>
        <w:spacing w:before="120" w:beforeAutospacing="0" w:after="120" w:afterAutospacing="0"/>
        <w:rPr>
          <w:color w:val="403152" w:themeColor="accent4" w:themeShade="80"/>
          <w:sz w:val="28"/>
          <w:szCs w:val="28"/>
        </w:rPr>
      </w:pPr>
      <w:r w:rsidRPr="004823EB">
        <w:rPr>
          <w:color w:val="403152" w:themeColor="accent4" w:themeShade="80"/>
          <w:sz w:val="28"/>
          <w:szCs w:val="28"/>
        </w:rPr>
        <w:t xml:space="preserve">23 марта 1977 года Указом Президиума Верховного Совета РСФСР был образован </w:t>
      </w:r>
      <w:proofErr w:type="spellStart"/>
      <w:r w:rsidRPr="004823EB">
        <w:rPr>
          <w:color w:val="403152" w:themeColor="accent4" w:themeShade="80"/>
          <w:sz w:val="28"/>
          <w:szCs w:val="28"/>
        </w:rPr>
        <w:t>Усть-Джегутинский</w:t>
      </w:r>
      <w:proofErr w:type="spellEnd"/>
      <w:r w:rsidRPr="004823EB">
        <w:rPr>
          <w:color w:val="403152" w:themeColor="accent4" w:themeShade="80"/>
          <w:sz w:val="28"/>
          <w:szCs w:val="28"/>
        </w:rPr>
        <w:t xml:space="preserve"> район с центром в городе </w:t>
      </w:r>
      <w:proofErr w:type="spellStart"/>
      <w:r w:rsidRPr="004823EB">
        <w:rPr>
          <w:color w:val="403152" w:themeColor="accent4" w:themeShade="80"/>
          <w:sz w:val="28"/>
          <w:szCs w:val="28"/>
        </w:rPr>
        <w:t>Усть-Джегута</w:t>
      </w:r>
      <w:proofErr w:type="spellEnd"/>
      <w:r w:rsidRPr="004823EB">
        <w:rPr>
          <w:color w:val="403152" w:themeColor="accent4" w:themeShade="80"/>
          <w:sz w:val="28"/>
          <w:szCs w:val="28"/>
          <w:vertAlign w:val="superscript"/>
        </w:rPr>
        <w:fldChar w:fldCharType="begin"/>
      </w:r>
      <w:r w:rsidRPr="004823EB">
        <w:rPr>
          <w:color w:val="403152" w:themeColor="accent4" w:themeShade="80"/>
          <w:sz w:val="28"/>
          <w:szCs w:val="28"/>
          <w:vertAlign w:val="superscript"/>
        </w:rPr>
        <w:instrText xml:space="preserve"> HYPERLINK "https://ru.wikipedia.org/wiki/%D0%A3%D1%81%D1%82%D1%8C-%D0%94%D0%B6%D0%B5%D0%B3%D1%83%D1%82%D0%B8%D0%BD%D1%81%D0%BA%D0%B8%D0%B9_%D1%80%D0%B0%D0%B9%D0%BE%D0%BD" \l "cite_note-10" </w:instrText>
      </w:r>
      <w:r w:rsidRPr="004823EB">
        <w:rPr>
          <w:color w:val="403152" w:themeColor="accent4" w:themeShade="80"/>
          <w:sz w:val="28"/>
          <w:szCs w:val="28"/>
          <w:vertAlign w:val="superscript"/>
        </w:rPr>
        <w:fldChar w:fldCharType="separate"/>
      </w:r>
      <w:r w:rsidRPr="004823EB">
        <w:rPr>
          <w:rStyle w:val="a9"/>
          <w:color w:val="403152" w:themeColor="accent4" w:themeShade="80"/>
          <w:sz w:val="28"/>
          <w:szCs w:val="28"/>
          <w:u w:val="none"/>
          <w:vertAlign w:val="superscript"/>
        </w:rPr>
        <w:t>[10]</w:t>
      </w:r>
      <w:r w:rsidRPr="004823EB">
        <w:rPr>
          <w:color w:val="403152" w:themeColor="accent4" w:themeShade="80"/>
          <w:sz w:val="28"/>
          <w:szCs w:val="28"/>
          <w:vertAlign w:val="superscript"/>
        </w:rPr>
        <w:fldChar w:fldCharType="end"/>
      </w:r>
    </w:p>
    <w:p w:rsidR="00670403" w:rsidRDefault="00670403" w:rsidP="00257376">
      <w:pPr>
        <w:shd w:val="clear" w:color="auto" w:fill="D6E3BC" w:themeFill="accent3" w:themeFillTint="66"/>
        <w:tabs>
          <w:tab w:val="left" w:pos="1515"/>
        </w:tabs>
        <w:rPr>
          <w:color w:val="333333"/>
          <w:szCs w:val="28"/>
          <w:vertAlign w:val="baseline"/>
        </w:rPr>
      </w:pPr>
    </w:p>
    <w:p w:rsidR="00536E98" w:rsidRDefault="00536E98" w:rsidP="00257376">
      <w:pPr>
        <w:shd w:val="clear" w:color="auto" w:fill="D6E3BC" w:themeFill="accent3" w:themeFillTint="66"/>
        <w:tabs>
          <w:tab w:val="left" w:pos="1515"/>
        </w:tabs>
        <w:rPr>
          <w:rFonts w:asciiTheme="minorHAnsi" w:hAnsiTheme="minorHAnsi"/>
          <w:color w:val="333333"/>
          <w:sz w:val="26"/>
          <w:szCs w:val="26"/>
          <w:vertAlign w:val="baseline"/>
        </w:rPr>
      </w:pPr>
    </w:p>
    <w:p w:rsidR="00536E98" w:rsidRDefault="0022027E" w:rsidP="00257376">
      <w:pPr>
        <w:shd w:val="clear" w:color="auto" w:fill="D6E3BC" w:themeFill="accent3" w:themeFillTint="66"/>
        <w:tabs>
          <w:tab w:val="left" w:pos="1515"/>
        </w:tabs>
        <w:rPr>
          <w:rFonts w:ascii="Tahoma" w:hAnsi="Tahoma" w:cs="Tahoma"/>
          <w:color w:val="192207"/>
          <w:sz w:val="22"/>
          <w:szCs w:val="22"/>
          <w:shd w:val="clear" w:color="auto" w:fill="F4F5F2"/>
        </w:rPr>
      </w:pPr>
      <w:r>
        <w:rPr>
          <w:rFonts w:ascii="Tahoma" w:hAnsi="Tahoma" w:cs="Tahoma"/>
          <w:color w:val="192207"/>
          <w:sz w:val="22"/>
          <w:szCs w:val="22"/>
          <w:shd w:val="clear" w:color="auto" w:fill="F4F5F2"/>
        </w:rPr>
        <w:t xml:space="preserve"> </w:t>
      </w:r>
    </w:p>
    <w:p w:rsidR="004823EB" w:rsidRPr="004823EB" w:rsidRDefault="0022027E" w:rsidP="00257376">
      <w:pPr>
        <w:pStyle w:val="ad"/>
        <w:numPr>
          <w:ilvl w:val="1"/>
          <w:numId w:val="8"/>
        </w:numPr>
        <w:shd w:val="clear" w:color="auto" w:fill="D6E3BC" w:themeFill="accent3" w:themeFillTint="66"/>
        <w:spacing w:before="0" w:beforeAutospacing="0" w:after="0" w:afterAutospacing="0"/>
        <w:ind w:right="57"/>
        <w:rPr>
          <w:color w:val="474747"/>
          <w:sz w:val="28"/>
          <w:szCs w:val="28"/>
        </w:rPr>
      </w:pPr>
      <w:r>
        <w:rPr>
          <w:noProof/>
        </w:rPr>
        <w:lastRenderedPageBreak/>
        <w:drawing>
          <wp:anchor distT="0" distB="0" distL="114300" distR="114300" simplePos="0" relativeHeight="251689984" behindDoc="1" locked="0" layoutInCell="1" allowOverlap="1" wp14:anchorId="2379D9E9" wp14:editId="14A98628">
            <wp:simplePos x="0" y="0"/>
            <wp:positionH relativeFrom="column">
              <wp:posOffset>3810</wp:posOffset>
            </wp:positionH>
            <wp:positionV relativeFrom="paragraph">
              <wp:posOffset>55880</wp:posOffset>
            </wp:positionV>
            <wp:extent cx="3149600" cy="2362200"/>
            <wp:effectExtent l="0" t="0" r="0" b="0"/>
            <wp:wrapTight wrapText="bothSides">
              <wp:wrapPolygon edited="0">
                <wp:start x="0" y="0"/>
                <wp:lineTo x="0" y="21426"/>
                <wp:lineTo x="21426" y="21426"/>
                <wp:lineTo x="21426" y="0"/>
                <wp:lineTo x="0" y="0"/>
              </wp:wrapPolygon>
            </wp:wrapTight>
            <wp:docPr id="7" name="Рисунок 7" descr="https://upload.wikimedia.org/wikipedia/commons/thumb/d/df/%D0%90%D0%BB%D0%B8%D0%BC%D0%BA%D0%B8%D0%BD%D0%B0_%D0%BF%D0%B5%D1%89%D0%B5%D1%80%D0%B0_01.jpg/1024px-%D0%90%D0%BB%D0%B8%D0%BC%D0%BA%D0%B8%D0%BD%D0%B0_%D0%BF%D0%B5%D1%89%D0%B5%D1%80%D0%B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d/df/%D0%90%D0%BB%D0%B8%D0%BC%D0%BA%D0%B8%D0%BD%D0%B0_%D0%BF%D0%B5%D1%89%D0%B5%D1%80%D0%B0_01.jpg/1024px-%D0%90%D0%BB%D0%B8%D0%BC%D0%BA%D0%B8%D0%BD%D0%B0_%D0%BF%D0%B5%D1%89%D0%B5%D1%80%D0%B0_01.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0" y="0"/>
                      <a:ext cx="3149600" cy="236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4823EB" w:rsidRPr="004823EB">
        <w:rPr>
          <w:b/>
          <w:bCs/>
          <w:color w:val="474747"/>
          <w:sz w:val="28"/>
          <w:szCs w:val="28"/>
          <w:bdr w:val="none" w:sz="0" w:space="0" w:color="auto" w:frame="1"/>
        </w:rPr>
        <w:t xml:space="preserve"> АЛИМКИНА пещера </w:t>
      </w:r>
    </w:p>
    <w:p w:rsidR="0022027E" w:rsidRPr="004823EB" w:rsidRDefault="004823EB" w:rsidP="00257376">
      <w:pPr>
        <w:pStyle w:val="ad"/>
        <w:shd w:val="clear" w:color="auto" w:fill="D6E3BC" w:themeFill="accent3" w:themeFillTint="66"/>
        <w:spacing w:before="0" w:beforeAutospacing="0" w:after="0" w:afterAutospacing="0"/>
        <w:ind w:left="1440" w:right="57"/>
        <w:rPr>
          <w:color w:val="474747"/>
          <w:sz w:val="28"/>
          <w:szCs w:val="28"/>
        </w:rPr>
      </w:pPr>
      <w:r>
        <w:rPr>
          <w:b/>
          <w:bCs/>
          <w:color w:val="474747"/>
          <w:sz w:val="28"/>
          <w:szCs w:val="28"/>
          <w:bdr w:val="none" w:sz="0" w:space="0" w:color="auto" w:frame="1"/>
        </w:rPr>
        <w:t xml:space="preserve">   </w:t>
      </w:r>
      <w:r w:rsidR="0022027E" w:rsidRPr="0022027E">
        <w:rPr>
          <w:rFonts w:ascii="inherit" w:hAnsi="inherit"/>
          <w:b/>
          <w:bCs/>
          <w:color w:val="474747"/>
          <w:bdr w:val="none" w:sz="0" w:space="0" w:color="auto" w:frame="1"/>
        </w:rPr>
        <w:t xml:space="preserve"> </w:t>
      </w:r>
      <w:r w:rsidR="0022027E" w:rsidRPr="004823EB">
        <w:rPr>
          <w:b/>
          <w:bCs/>
          <w:color w:val="474747"/>
          <w:sz w:val="28"/>
          <w:szCs w:val="28"/>
          <w:bdr w:val="none" w:sz="0" w:space="0" w:color="auto" w:frame="1"/>
        </w:rPr>
        <w:t>АЛИМКИНА пещера </w:t>
      </w:r>
      <w:r w:rsidR="0022027E" w:rsidRPr="004823EB">
        <w:rPr>
          <w:color w:val="474747"/>
          <w:sz w:val="28"/>
          <w:szCs w:val="28"/>
        </w:rPr>
        <w:t>— самая популярная среди туристов и особенно школьников Карачаево-Черкесии подземная полость.</w:t>
      </w:r>
    </w:p>
    <w:p w:rsidR="0022027E" w:rsidRPr="004823EB" w:rsidRDefault="0022027E" w:rsidP="00257376">
      <w:pPr>
        <w:widowControl/>
        <w:shd w:val="clear" w:color="auto" w:fill="D6E3BC" w:themeFill="accent3" w:themeFillTint="66"/>
        <w:spacing w:after="0" w:line="240" w:lineRule="auto"/>
        <w:ind w:left="57" w:right="57" w:firstLine="737"/>
        <w:rPr>
          <w:rFonts w:eastAsia="Times New Roman"/>
          <w:color w:val="474747"/>
          <w:szCs w:val="28"/>
          <w:vertAlign w:val="baseline"/>
          <w:lang w:eastAsia="ru-RU"/>
        </w:rPr>
      </w:pPr>
      <w:r w:rsidRPr="004823EB">
        <w:rPr>
          <w:rFonts w:eastAsia="Times New Roman"/>
          <w:color w:val="474747"/>
          <w:szCs w:val="28"/>
          <w:vertAlign w:val="baseline"/>
          <w:lang w:eastAsia="ru-RU"/>
        </w:rPr>
        <w:t xml:space="preserve">Вход в пещеру расположен в левом борту балки </w:t>
      </w:r>
      <w:proofErr w:type="spellStart"/>
      <w:r w:rsidRPr="004823EB">
        <w:rPr>
          <w:rFonts w:eastAsia="Times New Roman"/>
          <w:color w:val="474747"/>
          <w:szCs w:val="28"/>
          <w:vertAlign w:val="baseline"/>
          <w:lang w:eastAsia="ru-RU"/>
        </w:rPr>
        <w:t>Джегонас</w:t>
      </w:r>
      <w:proofErr w:type="spellEnd"/>
      <w:r w:rsidRPr="004823EB">
        <w:rPr>
          <w:rFonts w:eastAsia="Times New Roman"/>
          <w:color w:val="474747"/>
          <w:szCs w:val="28"/>
          <w:vertAlign w:val="baseline"/>
          <w:lang w:eastAsia="ru-RU"/>
        </w:rPr>
        <w:t xml:space="preserve"> в 6 км к востоку от г. </w:t>
      </w:r>
      <w:proofErr w:type="spellStart"/>
      <w:r w:rsidRPr="004823EB">
        <w:rPr>
          <w:rFonts w:eastAsia="Times New Roman"/>
          <w:color w:val="474747"/>
          <w:szCs w:val="28"/>
          <w:vertAlign w:val="baseline"/>
          <w:lang w:eastAsia="ru-RU"/>
        </w:rPr>
        <w:t>Усть-Джегута</w:t>
      </w:r>
      <w:proofErr w:type="spellEnd"/>
      <w:r w:rsidRPr="004823EB">
        <w:rPr>
          <w:rFonts w:eastAsia="Times New Roman"/>
          <w:color w:val="474747"/>
          <w:szCs w:val="28"/>
          <w:vertAlign w:val="baseline"/>
          <w:lang w:eastAsia="ru-RU"/>
        </w:rPr>
        <w:t>.</w:t>
      </w:r>
    </w:p>
    <w:p w:rsidR="0022027E" w:rsidRPr="004823EB" w:rsidRDefault="0022027E" w:rsidP="00257376">
      <w:pPr>
        <w:widowControl/>
        <w:shd w:val="clear" w:color="auto" w:fill="D6E3BC" w:themeFill="accent3" w:themeFillTint="66"/>
        <w:spacing w:after="0" w:line="240" w:lineRule="auto"/>
        <w:ind w:left="57" w:right="57" w:firstLine="737"/>
        <w:rPr>
          <w:rFonts w:eastAsia="Times New Roman"/>
          <w:color w:val="474747"/>
          <w:szCs w:val="28"/>
          <w:vertAlign w:val="baseline"/>
          <w:lang w:eastAsia="ru-RU"/>
        </w:rPr>
      </w:pPr>
      <w:r w:rsidRPr="004823EB">
        <w:rPr>
          <w:rFonts w:eastAsia="Times New Roman"/>
          <w:color w:val="474747"/>
          <w:szCs w:val="28"/>
          <w:vertAlign w:val="baseline"/>
          <w:lang w:eastAsia="ru-RU"/>
        </w:rPr>
        <w:t>Пещера достаточно прямолинейно простирается в массиве, сложенном известняками верхнего мела, интенсивно разбитого трещинами.</w:t>
      </w:r>
    </w:p>
    <w:p w:rsidR="0022027E" w:rsidRPr="004823EB" w:rsidRDefault="0022027E" w:rsidP="00257376">
      <w:pPr>
        <w:widowControl/>
        <w:shd w:val="clear" w:color="auto" w:fill="D6E3BC" w:themeFill="accent3" w:themeFillTint="66"/>
        <w:spacing w:after="0" w:line="240" w:lineRule="auto"/>
        <w:ind w:left="57" w:right="57" w:firstLine="737"/>
        <w:rPr>
          <w:rFonts w:eastAsia="Times New Roman"/>
          <w:color w:val="474747"/>
          <w:szCs w:val="28"/>
          <w:vertAlign w:val="baseline"/>
          <w:lang w:eastAsia="ru-RU"/>
        </w:rPr>
      </w:pPr>
      <w:r w:rsidRPr="004823EB">
        <w:rPr>
          <w:rFonts w:eastAsia="Times New Roman"/>
          <w:color w:val="474747"/>
          <w:szCs w:val="28"/>
          <w:vertAlign w:val="baseline"/>
          <w:lang w:eastAsia="ru-RU"/>
        </w:rPr>
        <w:t xml:space="preserve">Основная трещина имеет юго-восточное направление с зоной дробления мощностью до 2—3 м: по ней идет обрушение. Застрявшие глыбы, а иногда и целики, создают этажи в пещере. По оперяющим боковым трещинам образуются узкие полости. В местах пересечения с основной трещиной выработаны расширения. </w:t>
      </w:r>
      <w:proofErr w:type="gramStart"/>
      <w:r w:rsidRPr="004823EB">
        <w:rPr>
          <w:rFonts w:eastAsia="Times New Roman"/>
          <w:color w:val="474747"/>
          <w:szCs w:val="28"/>
          <w:vertAlign w:val="baseline"/>
          <w:lang w:eastAsia="ru-RU"/>
        </w:rPr>
        <w:t xml:space="preserve">Пещера трехъярусная, верхний ярус имеет длину 10 м. ширину 1 м, высоту 2 м, второй — соответственно длину 23 м, ширину 3 м и высоту 3 м, нижний ярус — длиной 61 м. шириной 0,8 и высотой 1.5 м. Такая морфология полостей типична и для других пещер, выработанных в известняках верхнего мела, связанных с нарушениями типа </w:t>
      </w:r>
      <w:proofErr w:type="spellStart"/>
      <w:r w:rsidRPr="004823EB">
        <w:rPr>
          <w:rFonts w:eastAsia="Times New Roman"/>
          <w:color w:val="474747"/>
          <w:szCs w:val="28"/>
          <w:vertAlign w:val="baseline"/>
          <w:lang w:eastAsia="ru-RU"/>
        </w:rPr>
        <w:t>сбросо</w:t>
      </w:r>
      <w:proofErr w:type="spellEnd"/>
      <w:r w:rsidRPr="004823EB">
        <w:rPr>
          <w:rFonts w:eastAsia="Times New Roman"/>
          <w:color w:val="474747"/>
          <w:szCs w:val="28"/>
          <w:vertAlign w:val="baseline"/>
          <w:lang w:eastAsia="ru-RU"/>
        </w:rPr>
        <w:t>-сдвигов, с незначительными перемещениями блоков.</w:t>
      </w:r>
      <w:proofErr w:type="gramEnd"/>
      <w:r w:rsidRPr="004823EB">
        <w:rPr>
          <w:rFonts w:eastAsia="Times New Roman"/>
          <w:color w:val="474747"/>
          <w:szCs w:val="28"/>
          <w:vertAlign w:val="baseline"/>
          <w:lang w:eastAsia="ru-RU"/>
        </w:rPr>
        <w:t xml:space="preserve"> Пещера теплая, сухая.</w:t>
      </w:r>
    </w:p>
    <w:p w:rsidR="0022027E" w:rsidRPr="004823EB" w:rsidRDefault="0022027E" w:rsidP="00257376">
      <w:pPr>
        <w:widowControl/>
        <w:shd w:val="clear" w:color="auto" w:fill="D6E3BC" w:themeFill="accent3" w:themeFillTint="66"/>
        <w:spacing w:after="0" w:line="240" w:lineRule="auto"/>
        <w:ind w:left="57" w:right="57" w:firstLine="737"/>
        <w:rPr>
          <w:rFonts w:eastAsia="Times New Roman"/>
          <w:color w:val="474747"/>
          <w:szCs w:val="28"/>
          <w:vertAlign w:val="baseline"/>
          <w:lang w:eastAsia="ru-RU"/>
        </w:rPr>
      </w:pPr>
      <w:r w:rsidRPr="004823EB">
        <w:rPr>
          <w:rFonts w:eastAsia="Times New Roman"/>
          <w:color w:val="474747"/>
          <w:szCs w:val="28"/>
          <w:vertAlign w:val="baseline"/>
          <w:lang w:eastAsia="ru-RU"/>
        </w:rPr>
        <w:t xml:space="preserve">Согласно многочисленным легендам, примерно 100 лет назад в пещере скрывался от властей человек по имени </w:t>
      </w:r>
      <w:proofErr w:type="spellStart"/>
      <w:r w:rsidRPr="004823EB">
        <w:rPr>
          <w:rFonts w:eastAsia="Times New Roman"/>
          <w:color w:val="474747"/>
          <w:szCs w:val="28"/>
          <w:vertAlign w:val="baseline"/>
          <w:lang w:eastAsia="ru-RU"/>
        </w:rPr>
        <w:t>Алим</w:t>
      </w:r>
      <w:proofErr w:type="spellEnd"/>
      <w:r w:rsidRPr="004823EB">
        <w:rPr>
          <w:rFonts w:eastAsia="Times New Roman"/>
          <w:color w:val="474747"/>
          <w:szCs w:val="28"/>
          <w:vertAlign w:val="baseline"/>
          <w:lang w:eastAsia="ru-RU"/>
        </w:rPr>
        <w:t>, отсюда и название пещеры.</w:t>
      </w:r>
    </w:p>
    <w:p w:rsidR="0022027E" w:rsidRPr="004823EB" w:rsidRDefault="0022027E" w:rsidP="00257376">
      <w:pPr>
        <w:widowControl/>
        <w:shd w:val="clear" w:color="auto" w:fill="D6E3BC" w:themeFill="accent3" w:themeFillTint="66"/>
        <w:spacing w:after="0" w:line="240" w:lineRule="auto"/>
        <w:ind w:left="57" w:right="57" w:firstLine="737"/>
        <w:rPr>
          <w:rFonts w:eastAsia="Times New Roman"/>
          <w:color w:val="474747"/>
          <w:szCs w:val="28"/>
          <w:vertAlign w:val="baseline"/>
          <w:lang w:eastAsia="ru-RU"/>
        </w:rPr>
      </w:pPr>
      <w:r w:rsidRPr="004823EB">
        <w:rPr>
          <w:rFonts w:eastAsia="Times New Roman"/>
          <w:color w:val="474747"/>
          <w:szCs w:val="28"/>
          <w:vertAlign w:val="baseline"/>
          <w:lang w:eastAsia="ru-RU"/>
        </w:rPr>
        <w:t xml:space="preserve">В 1959 году археологами в пещере обнаружена керамика раннежелезного и аланского времени, а рядом с входом </w:t>
      </w:r>
      <w:proofErr w:type="gramStart"/>
      <w:r w:rsidRPr="004823EB">
        <w:rPr>
          <w:rFonts w:eastAsia="Times New Roman"/>
          <w:color w:val="474747"/>
          <w:szCs w:val="28"/>
          <w:vertAlign w:val="baseline"/>
          <w:lang w:eastAsia="ru-RU"/>
        </w:rPr>
        <w:t>найден</w:t>
      </w:r>
      <w:proofErr w:type="gramEnd"/>
      <w:r w:rsidRPr="004823EB">
        <w:rPr>
          <w:rFonts w:eastAsia="Times New Roman"/>
          <w:color w:val="474747"/>
          <w:szCs w:val="28"/>
          <w:vertAlign w:val="baseline"/>
          <w:lang w:eastAsia="ru-RU"/>
        </w:rPr>
        <w:t xml:space="preserve"> кремневый </w:t>
      </w:r>
      <w:proofErr w:type="spellStart"/>
      <w:r w:rsidRPr="004823EB">
        <w:rPr>
          <w:rFonts w:eastAsia="Times New Roman"/>
          <w:color w:val="474747"/>
          <w:szCs w:val="28"/>
          <w:vertAlign w:val="baseline"/>
          <w:lang w:eastAsia="ru-RU"/>
        </w:rPr>
        <w:t>отщеп</w:t>
      </w:r>
      <w:proofErr w:type="spellEnd"/>
      <w:r w:rsidRPr="004823EB">
        <w:rPr>
          <w:rFonts w:eastAsia="Times New Roman"/>
          <w:color w:val="474747"/>
          <w:szCs w:val="28"/>
          <w:vertAlign w:val="baseline"/>
          <w:lang w:eastAsia="ru-RU"/>
        </w:rPr>
        <w:t xml:space="preserve"> эпохи </w:t>
      </w:r>
      <w:proofErr w:type="spellStart"/>
      <w:r w:rsidRPr="004823EB">
        <w:rPr>
          <w:rFonts w:eastAsia="Times New Roman"/>
          <w:color w:val="474747"/>
          <w:szCs w:val="28"/>
          <w:vertAlign w:val="baseline"/>
          <w:lang w:eastAsia="ru-RU"/>
        </w:rPr>
        <w:t>мустье</w:t>
      </w:r>
      <w:proofErr w:type="spellEnd"/>
      <w:r w:rsidRPr="004823EB">
        <w:rPr>
          <w:rFonts w:eastAsia="Times New Roman"/>
          <w:color w:val="474747"/>
          <w:szCs w:val="28"/>
          <w:vertAlign w:val="baseline"/>
          <w:lang w:eastAsia="ru-RU"/>
        </w:rPr>
        <w:t>, что делает это подземелье не только спелеологическим, но и интересным археологическим объектом.</w:t>
      </w:r>
    </w:p>
    <w:p w:rsidR="0022027E" w:rsidRPr="00A3163B" w:rsidRDefault="004823EB" w:rsidP="00257376">
      <w:pPr>
        <w:pStyle w:val="a5"/>
        <w:numPr>
          <w:ilvl w:val="1"/>
          <w:numId w:val="8"/>
        </w:numPr>
        <w:shd w:val="clear" w:color="auto" w:fill="D6E3BC" w:themeFill="accent3" w:themeFillTint="66"/>
        <w:tabs>
          <w:tab w:val="left" w:pos="1515"/>
        </w:tabs>
        <w:jc w:val="center"/>
        <w:rPr>
          <w:color w:val="192207"/>
          <w:szCs w:val="28"/>
          <w:shd w:val="clear" w:color="auto" w:fill="F4F5F2"/>
          <w:vertAlign w:val="baseline"/>
        </w:rPr>
      </w:pPr>
      <w:r w:rsidRPr="008913E0">
        <w:rPr>
          <w:b/>
          <w:noProof/>
          <w:color w:val="215868"/>
          <w:sz w:val="24"/>
          <w:szCs w:val="24"/>
          <w:shd w:val="clear" w:color="auto" w:fill="FFFFFF" w:themeFill="background1"/>
          <w:lang w:eastAsia="ru-RU"/>
        </w:rPr>
        <w:drawing>
          <wp:anchor distT="0" distB="0" distL="114300" distR="114300" simplePos="0" relativeHeight="251643904" behindDoc="1" locked="0" layoutInCell="1" allowOverlap="1" wp14:anchorId="468C5D16" wp14:editId="11DBE372">
            <wp:simplePos x="0" y="0"/>
            <wp:positionH relativeFrom="column">
              <wp:posOffset>-206375</wp:posOffset>
            </wp:positionH>
            <wp:positionV relativeFrom="paragraph">
              <wp:posOffset>14605</wp:posOffset>
            </wp:positionV>
            <wp:extent cx="3623945" cy="2019300"/>
            <wp:effectExtent l="0" t="0" r="0" b="0"/>
            <wp:wrapTight wrapText="bothSides">
              <wp:wrapPolygon edited="0">
                <wp:start x="0" y="0"/>
                <wp:lineTo x="0" y="21396"/>
                <wp:lineTo x="21460" y="21396"/>
                <wp:lineTo x="21460"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623945"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008913E0" w:rsidRPr="00A3163B">
        <w:rPr>
          <w:color w:val="192207"/>
          <w:szCs w:val="28"/>
          <w:shd w:val="clear" w:color="auto" w:fill="FFFFFF" w:themeFill="background1"/>
          <w:vertAlign w:val="baseline"/>
        </w:rPr>
        <w:t>Кызыл-</w:t>
      </w:r>
      <w:proofErr w:type="spellStart"/>
      <w:r w:rsidR="008913E0" w:rsidRPr="00A3163B">
        <w:rPr>
          <w:color w:val="192207"/>
          <w:szCs w:val="28"/>
          <w:shd w:val="clear" w:color="auto" w:fill="FFFFFF" w:themeFill="background1"/>
          <w:vertAlign w:val="baseline"/>
        </w:rPr>
        <w:t>Калинская</w:t>
      </w:r>
      <w:proofErr w:type="spellEnd"/>
      <w:r w:rsidR="008913E0" w:rsidRPr="00A3163B">
        <w:rPr>
          <w:color w:val="192207"/>
          <w:szCs w:val="28"/>
          <w:shd w:val="clear" w:color="auto" w:fill="FFFFFF" w:themeFill="background1"/>
          <w:vertAlign w:val="baseline"/>
        </w:rPr>
        <w:t xml:space="preserve"> башня</w:t>
      </w:r>
    </w:p>
    <w:p w:rsidR="008913E0" w:rsidRPr="004823EB" w:rsidRDefault="005F1A5F" w:rsidP="00257376">
      <w:pPr>
        <w:shd w:val="clear" w:color="auto" w:fill="D6E3BC" w:themeFill="accent3" w:themeFillTint="66"/>
        <w:tabs>
          <w:tab w:val="left" w:pos="1515"/>
        </w:tabs>
        <w:rPr>
          <w:color w:val="000000"/>
          <w:szCs w:val="28"/>
          <w:vertAlign w:val="baseline"/>
        </w:rPr>
      </w:pPr>
      <w:r w:rsidRPr="004823EB">
        <w:rPr>
          <w:color w:val="000000"/>
          <w:szCs w:val="28"/>
          <w:shd w:val="clear" w:color="auto" w:fill="FFFFFF"/>
          <w:vertAlign w:val="baseline"/>
        </w:rPr>
        <w:t xml:space="preserve">В верховьях реки </w:t>
      </w:r>
      <w:proofErr w:type="spellStart"/>
      <w:r w:rsidRPr="004823EB">
        <w:rPr>
          <w:color w:val="000000"/>
          <w:szCs w:val="28"/>
          <w:shd w:val="clear" w:color="auto" w:fill="FFFFFF"/>
          <w:vertAlign w:val="baseline"/>
        </w:rPr>
        <w:t>Джегута</w:t>
      </w:r>
      <w:proofErr w:type="spellEnd"/>
      <w:r w:rsidRPr="004823EB">
        <w:rPr>
          <w:color w:val="000000"/>
          <w:szCs w:val="28"/>
          <w:shd w:val="clear" w:color="auto" w:fill="FFFFFF"/>
          <w:vertAlign w:val="baseline"/>
        </w:rPr>
        <w:t xml:space="preserve"> раскинулся небольшой аул </w:t>
      </w:r>
      <w:proofErr w:type="gramStart"/>
      <w:r w:rsidRPr="004823EB">
        <w:rPr>
          <w:color w:val="000000"/>
          <w:szCs w:val="28"/>
          <w:shd w:val="clear" w:color="auto" w:fill="FFFFFF"/>
          <w:vertAlign w:val="baseline"/>
        </w:rPr>
        <w:t>Кызыл-Кала</w:t>
      </w:r>
      <w:proofErr w:type="gramEnd"/>
      <w:r w:rsidRPr="004823EB">
        <w:rPr>
          <w:color w:val="000000"/>
          <w:szCs w:val="28"/>
          <w:shd w:val="clear" w:color="auto" w:fill="FFFFFF"/>
          <w:vertAlign w:val="baseline"/>
        </w:rPr>
        <w:t xml:space="preserve">. Его название переводится с карачаевского языка как «Красная крепость». В двух километрах от аула на скале расположена старинная каменная башня, возведенная в XV веке. Это </w:t>
      </w:r>
      <w:proofErr w:type="spellStart"/>
      <w:r w:rsidRPr="004823EB">
        <w:rPr>
          <w:color w:val="000000"/>
          <w:szCs w:val="28"/>
          <w:shd w:val="clear" w:color="auto" w:fill="FFFFFF"/>
          <w:vertAlign w:val="baseline"/>
        </w:rPr>
        <w:t>Гошаях</w:t>
      </w:r>
      <w:proofErr w:type="spellEnd"/>
      <w:r w:rsidRPr="004823EB">
        <w:rPr>
          <w:color w:val="000000"/>
          <w:szCs w:val="28"/>
          <w:shd w:val="clear" w:color="auto" w:fill="FFFFFF"/>
          <w:vertAlign w:val="baseline"/>
        </w:rPr>
        <w:t xml:space="preserve">-Кала – одна из трех сохранившихся в Карачаево-Черкесии сторожевых башен, построенных до Кавказской войны. В 1960 году у подножия скалы, на которой возведена башня, археологами был раскопан могильник, представляющий </w:t>
      </w:r>
      <w:proofErr w:type="spellStart"/>
      <w:r w:rsidRPr="004823EB">
        <w:rPr>
          <w:color w:val="000000"/>
          <w:szCs w:val="28"/>
          <w:shd w:val="clear" w:color="auto" w:fill="FFFFFF"/>
          <w:vertAlign w:val="baseline"/>
        </w:rPr>
        <w:t>кобанскую</w:t>
      </w:r>
      <w:proofErr w:type="spellEnd"/>
      <w:r w:rsidRPr="004823EB">
        <w:rPr>
          <w:color w:val="000000"/>
          <w:szCs w:val="28"/>
          <w:shd w:val="clear" w:color="auto" w:fill="FFFFFF"/>
          <w:vertAlign w:val="baseline"/>
        </w:rPr>
        <w:t xml:space="preserve"> </w:t>
      </w:r>
      <w:r w:rsidRPr="004823EB">
        <w:rPr>
          <w:color w:val="000000"/>
          <w:szCs w:val="28"/>
          <w:shd w:val="clear" w:color="auto" w:fill="FFFFFF"/>
          <w:vertAlign w:val="baseline"/>
        </w:rPr>
        <w:lastRenderedPageBreak/>
        <w:t>культуру. Кызыл-</w:t>
      </w:r>
      <w:proofErr w:type="spellStart"/>
      <w:r w:rsidRPr="004823EB">
        <w:rPr>
          <w:color w:val="000000"/>
          <w:szCs w:val="28"/>
          <w:shd w:val="clear" w:color="auto" w:fill="FFFFFF"/>
          <w:vertAlign w:val="baseline"/>
        </w:rPr>
        <w:t>Калинский</w:t>
      </w:r>
      <w:proofErr w:type="spellEnd"/>
      <w:r w:rsidRPr="004823EB">
        <w:rPr>
          <w:color w:val="000000"/>
          <w:szCs w:val="28"/>
          <w:shd w:val="clear" w:color="auto" w:fill="FFFFFF"/>
          <w:vertAlign w:val="baseline"/>
        </w:rPr>
        <w:t xml:space="preserve"> могильник датируется IV веком до нашей эры. Также экспедиция обнаружила в этих местах могилы аланского периода и два древних поселения.</w:t>
      </w:r>
    </w:p>
    <w:p w:rsidR="008913E0" w:rsidRPr="00A3163B" w:rsidRDefault="008913E0" w:rsidP="00257376">
      <w:pPr>
        <w:pStyle w:val="a5"/>
        <w:numPr>
          <w:ilvl w:val="1"/>
          <w:numId w:val="8"/>
        </w:numPr>
        <w:shd w:val="clear" w:color="auto" w:fill="D6E3BC" w:themeFill="accent3" w:themeFillTint="66"/>
        <w:tabs>
          <w:tab w:val="left" w:pos="1515"/>
        </w:tabs>
        <w:rPr>
          <w:color w:val="000000"/>
          <w:szCs w:val="28"/>
          <w:vertAlign w:val="baseline"/>
        </w:rPr>
      </w:pPr>
      <w:r w:rsidRPr="00A3163B">
        <w:rPr>
          <w:noProof/>
          <w:lang w:eastAsia="ru-RU"/>
        </w:rPr>
        <w:drawing>
          <wp:anchor distT="0" distB="0" distL="114300" distR="114300" simplePos="0" relativeHeight="251653120" behindDoc="1" locked="0" layoutInCell="1" allowOverlap="1" wp14:anchorId="3BB146B5" wp14:editId="1AF273BC">
            <wp:simplePos x="0" y="0"/>
            <wp:positionH relativeFrom="column">
              <wp:posOffset>50800</wp:posOffset>
            </wp:positionH>
            <wp:positionV relativeFrom="paragraph">
              <wp:posOffset>96520</wp:posOffset>
            </wp:positionV>
            <wp:extent cx="3251200" cy="1714500"/>
            <wp:effectExtent l="0" t="0" r="6350" b="0"/>
            <wp:wrapTight wrapText="bothSides">
              <wp:wrapPolygon edited="0">
                <wp:start x="0" y="0"/>
                <wp:lineTo x="0" y="21360"/>
                <wp:lineTo x="21516" y="21360"/>
                <wp:lineTo x="21516" y="0"/>
                <wp:lineTo x="0" y="0"/>
              </wp:wrapPolygon>
            </wp:wrapTight>
            <wp:docPr id="12" name="Рисунок 12" descr="https://cs8.pikabu.ru/post_img/2017/03/13/10/og_og_1489425319294774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cs8.pikabu.ru/post_img/2017/03/13/10/og_og_1489425319294774126.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251200" cy="17145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A3163B">
        <w:rPr>
          <w:color w:val="000000"/>
          <w:szCs w:val="28"/>
          <w:vertAlign w:val="baseline"/>
        </w:rPr>
        <w:t>Джегонасские</w:t>
      </w:r>
      <w:proofErr w:type="spellEnd"/>
      <w:r w:rsidRPr="00A3163B">
        <w:rPr>
          <w:color w:val="000000"/>
          <w:szCs w:val="28"/>
          <w:vertAlign w:val="baseline"/>
        </w:rPr>
        <w:t xml:space="preserve"> водопады</w:t>
      </w:r>
    </w:p>
    <w:p w:rsidR="008913E0" w:rsidRDefault="008913E0" w:rsidP="00257376">
      <w:pPr>
        <w:shd w:val="clear" w:color="auto" w:fill="D6E3BC" w:themeFill="accent3" w:themeFillTint="66"/>
        <w:tabs>
          <w:tab w:val="left" w:pos="1515"/>
        </w:tabs>
        <w:rPr>
          <w:color w:val="555555"/>
          <w:szCs w:val="28"/>
          <w:bdr w:val="none" w:sz="0" w:space="0" w:color="auto" w:frame="1"/>
          <w:shd w:val="clear" w:color="auto" w:fill="FFFFFF"/>
          <w:vertAlign w:val="baseline"/>
        </w:rPr>
      </w:pPr>
      <w:r w:rsidRPr="00A3163B">
        <w:rPr>
          <w:color w:val="555555"/>
          <w:szCs w:val="28"/>
          <w:shd w:val="clear" w:color="auto" w:fill="FFFFFF"/>
          <w:vertAlign w:val="baseline"/>
        </w:rPr>
        <w:t xml:space="preserve">Самой главной достопримечательностью </w:t>
      </w:r>
      <w:proofErr w:type="spellStart"/>
      <w:r w:rsidRPr="00A3163B">
        <w:rPr>
          <w:color w:val="555555"/>
          <w:szCs w:val="28"/>
          <w:shd w:val="clear" w:color="auto" w:fill="FFFFFF"/>
          <w:vertAlign w:val="baseline"/>
        </w:rPr>
        <w:t>Джеганасского</w:t>
      </w:r>
      <w:proofErr w:type="spellEnd"/>
      <w:r w:rsidRPr="00A3163B">
        <w:rPr>
          <w:color w:val="555555"/>
          <w:szCs w:val="28"/>
          <w:shd w:val="clear" w:color="auto" w:fill="FFFFFF"/>
          <w:vertAlign w:val="baseline"/>
        </w:rPr>
        <w:t xml:space="preserve"> ущелья - является каньон реки </w:t>
      </w:r>
      <w:proofErr w:type="spellStart"/>
      <w:r w:rsidRPr="00A3163B">
        <w:rPr>
          <w:color w:val="555555"/>
          <w:szCs w:val="28"/>
          <w:shd w:val="clear" w:color="auto" w:fill="FFFFFF"/>
          <w:vertAlign w:val="baseline"/>
        </w:rPr>
        <w:t>Джегонас</w:t>
      </w:r>
      <w:proofErr w:type="spellEnd"/>
      <w:r w:rsidRPr="00A3163B">
        <w:rPr>
          <w:color w:val="555555"/>
          <w:szCs w:val="28"/>
          <w:shd w:val="clear" w:color="auto" w:fill="FFFFFF"/>
          <w:vertAlign w:val="baseline"/>
        </w:rPr>
        <w:t xml:space="preserve"> и ее перекаты. Небольшая, но очень трудолюбивая горная речка проложила свой путь по </w:t>
      </w:r>
      <w:proofErr w:type="spellStart"/>
      <w:r w:rsidRPr="00A3163B">
        <w:rPr>
          <w:color w:val="555555"/>
          <w:szCs w:val="28"/>
          <w:shd w:val="clear" w:color="auto" w:fill="FFFFFF"/>
          <w:vertAlign w:val="baseline"/>
        </w:rPr>
        <w:t>Джегонасскому</w:t>
      </w:r>
      <w:proofErr w:type="spellEnd"/>
      <w:r w:rsidRPr="00A3163B">
        <w:rPr>
          <w:color w:val="555555"/>
          <w:szCs w:val="28"/>
          <w:shd w:val="clear" w:color="auto" w:fill="FFFFFF"/>
          <w:vertAlign w:val="baseline"/>
        </w:rPr>
        <w:t xml:space="preserve"> ущелью, образуя скалистые берега и водопады удивительной красоты. Ее русло имеет немало изгибов, а характер реки изменчив и своеобразен. То </w:t>
      </w:r>
      <w:proofErr w:type="spellStart"/>
      <w:r w:rsidRPr="00A3163B">
        <w:rPr>
          <w:color w:val="555555"/>
          <w:szCs w:val="28"/>
          <w:shd w:val="clear" w:color="auto" w:fill="FFFFFF"/>
          <w:vertAlign w:val="baseline"/>
        </w:rPr>
        <w:t>Джегонас</w:t>
      </w:r>
      <w:proofErr w:type="spellEnd"/>
      <w:r w:rsidRPr="00A3163B">
        <w:rPr>
          <w:color w:val="555555"/>
          <w:szCs w:val="28"/>
          <w:shd w:val="clear" w:color="auto" w:fill="FFFFFF"/>
          <w:vertAlign w:val="baseline"/>
        </w:rPr>
        <w:t xml:space="preserve"> предстает тихой речкой с небольшими заводями, то бурлит стремительным потоком, с шумом сбрасывая свои воды на перекатах, стремясь в Кубань.</w:t>
      </w:r>
      <w:r w:rsidRPr="00A3163B">
        <w:rPr>
          <w:color w:val="555555"/>
          <w:szCs w:val="28"/>
          <w:vertAlign w:val="baseline"/>
        </w:rPr>
        <w:br/>
      </w:r>
      <w:r w:rsidRPr="00A3163B">
        <w:rPr>
          <w:color w:val="555555"/>
          <w:szCs w:val="28"/>
          <w:bdr w:val="none" w:sz="0" w:space="0" w:color="auto" w:frame="1"/>
          <w:shd w:val="clear" w:color="auto" w:fill="FFFFFF"/>
          <w:vertAlign w:val="baseline"/>
        </w:rPr>
        <w:t xml:space="preserve">Независимо от того, будете ли вы идти пешком или воспользуетесь автотранспортом, ваш путь к водопадам непременно будет пролегать мимо известкового карьера, где добывают известь. Известняки и туфы составляют основу почвы </w:t>
      </w:r>
      <w:proofErr w:type="spellStart"/>
      <w:r w:rsidRPr="00A3163B">
        <w:rPr>
          <w:color w:val="555555"/>
          <w:szCs w:val="28"/>
          <w:bdr w:val="none" w:sz="0" w:space="0" w:color="auto" w:frame="1"/>
          <w:shd w:val="clear" w:color="auto" w:fill="FFFFFF"/>
          <w:vertAlign w:val="baseline"/>
        </w:rPr>
        <w:t>Джегонасского</w:t>
      </w:r>
      <w:proofErr w:type="spellEnd"/>
      <w:r w:rsidRPr="00A3163B">
        <w:rPr>
          <w:color w:val="555555"/>
          <w:szCs w:val="28"/>
          <w:bdr w:val="none" w:sz="0" w:space="0" w:color="auto" w:frame="1"/>
          <w:shd w:val="clear" w:color="auto" w:fill="FFFFFF"/>
          <w:vertAlign w:val="baseline"/>
        </w:rPr>
        <w:t xml:space="preserve"> ущелья. Именно поэтому дорога имеет такой неповторимый белый цвет, а одежда, обувь и средство передвижения быстро покрываются белесоватым налетом извести. Но это лишь небольшие издержки путешествия. </w:t>
      </w:r>
      <w:r w:rsidRPr="00A3163B">
        <w:rPr>
          <w:color w:val="555555"/>
          <w:szCs w:val="28"/>
          <w:vertAlign w:val="baseline"/>
        </w:rPr>
        <w:br/>
      </w:r>
      <w:r w:rsidRPr="00A3163B">
        <w:rPr>
          <w:color w:val="555555"/>
          <w:szCs w:val="28"/>
          <w:bdr w:val="none" w:sz="0" w:space="0" w:color="auto" w:frame="1"/>
          <w:shd w:val="clear" w:color="auto" w:fill="FFFFFF"/>
          <w:vertAlign w:val="baseline"/>
        </w:rPr>
        <w:t xml:space="preserve">Благодаря столь распространенным известковым породам здесь сохранились удивительные слепки </w:t>
      </w:r>
      <w:proofErr w:type="spellStart"/>
      <w:r w:rsidRPr="00A3163B">
        <w:rPr>
          <w:color w:val="555555"/>
          <w:szCs w:val="28"/>
          <w:bdr w:val="none" w:sz="0" w:space="0" w:color="auto" w:frame="1"/>
          <w:shd w:val="clear" w:color="auto" w:fill="FFFFFF"/>
          <w:vertAlign w:val="baseline"/>
        </w:rPr>
        <w:t>брахиопитов</w:t>
      </w:r>
      <w:proofErr w:type="spellEnd"/>
      <w:r w:rsidRPr="00A3163B">
        <w:rPr>
          <w:color w:val="555555"/>
          <w:szCs w:val="28"/>
          <w:bdr w:val="none" w:sz="0" w:space="0" w:color="auto" w:frame="1"/>
          <w:shd w:val="clear" w:color="auto" w:fill="FFFFFF"/>
          <w:vertAlign w:val="baseline"/>
        </w:rPr>
        <w:t xml:space="preserve">, белемнитов – морских существ мертвого моря. Найти их несложно – достаточно внимательно осмотреть склоны вдоль многочисленных тропинок и каменных нагромождений. </w:t>
      </w:r>
      <w:proofErr w:type="spellStart"/>
      <w:r w:rsidRPr="00A3163B">
        <w:rPr>
          <w:color w:val="555555"/>
          <w:szCs w:val="28"/>
          <w:bdr w:val="none" w:sz="0" w:space="0" w:color="auto" w:frame="1"/>
          <w:shd w:val="clear" w:color="auto" w:fill="FFFFFF"/>
          <w:vertAlign w:val="baseline"/>
        </w:rPr>
        <w:t>Брахиопиты</w:t>
      </w:r>
      <w:proofErr w:type="spellEnd"/>
      <w:r w:rsidRPr="00A3163B">
        <w:rPr>
          <w:color w:val="555555"/>
          <w:szCs w:val="28"/>
          <w:bdr w:val="none" w:sz="0" w:space="0" w:color="auto" w:frame="1"/>
          <w:shd w:val="clear" w:color="auto" w:fill="FFFFFF"/>
          <w:vertAlign w:val="baseline"/>
        </w:rPr>
        <w:t xml:space="preserve"> в основном заключены внутри камня или представляют собой причудливые отпечатки раковин. Белемниты, являющиеся предками моллюсков, найти еще проще. Внешне они похожи на небольшие палочки длиной до 40 сантиметров, но абсолютно гладкие, а в местах сколов имеют более светлый стержень.</w:t>
      </w:r>
    </w:p>
    <w:p w:rsidR="00A3163B" w:rsidRDefault="00A3163B" w:rsidP="00257376">
      <w:pPr>
        <w:shd w:val="clear" w:color="auto" w:fill="D6E3BC" w:themeFill="accent3" w:themeFillTint="66"/>
        <w:tabs>
          <w:tab w:val="left" w:pos="1515"/>
        </w:tabs>
        <w:rPr>
          <w:color w:val="555555"/>
          <w:szCs w:val="28"/>
          <w:bdr w:val="none" w:sz="0" w:space="0" w:color="auto" w:frame="1"/>
          <w:shd w:val="clear" w:color="auto" w:fill="FFFFFF"/>
          <w:vertAlign w:val="baseline"/>
        </w:rPr>
      </w:pPr>
    </w:p>
    <w:p w:rsidR="00A3163B" w:rsidRPr="00A3163B" w:rsidRDefault="00A3163B" w:rsidP="00257376">
      <w:pPr>
        <w:shd w:val="clear" w:color="auto" w:fill="D6E3BC" w:themeFill="accent3" w:themeFillTint="66"/>
        <w:tabs>
          <w:tab w:val="left" w:pos="1515"/>
        </w:tabs>
        <w:rPr>
          <w:color w:val="192207"/>
          <w:szCs w:val="28"/>
          <w:shd w:val="clear" w:color="auto" w:fill="F4F5F2"/>
          <w:vertAlign w:val="baseline"/>
        </w:rPr>
      </w:pPr>
    </w:p>
    <w:p w:rsidR="0022027E" w:rsidRPr="005F1A5F" w:rsidRDefault="005F1A5F" w:rsidP="00257376">
      <w:pPr>
        <w:shd w:val="clear" w:color="auto" w:fill="D6E3BC" w:themeFill="accent3" w:themeFillTint="66"/>
        <w:tabs>
          <w:tab w:val="left" w:pos="1515"/>
        </w:tabs>
        <w:rPr>
          <w:rFonts w:ascii="Tahoma" w:hAnsi="Tahoma" w:cs="Tahoma"/>
          <w:color w:val="192207"/>
          <w:sz w:val="22"/>
          <w:szCs w:val="22"/>
          <w:shd w:val="clear" w:color="auto" w:fill="F4F5F2"/>
          <w:vertAlign w:val="baseline"/>
        </w:rPr>
      </w:pPr>
      <w:r w:rsidRPr="005F1A5F">
        <w:rPr>
          <w:rFonts w:ascii="Arial" w:hAnsi="Arial" w:cs="Arial"/>
          <w:color w:val="000000"/>
          <w:sz w:val="27"/>
          <w:szCs w:val="27"/>
          <w:vertAlign w:val="baseline"/>
        </w:rPr>
        <w:br/>
      </w:r>
      <w:r w:rsidRPr="005F1A5F">
        <w:rPr>
          <w:rFonts w:ascii="Arial" w:hAnsi="Arial" w:cs="Arial"/>
          <w:color w:val="000000"/>
          <w:sz w:val="27"/>
          <w:szCs w:val="27"/>
          <w:shd w:val="clear" w:color="auto" w:fill="FFFFFF"/>
          <w:vertAlign w:val="baseline"/>
        </w:rPr>
        <w:t xml:space="preserve"> </w:t>
      </w:r>
    </w:p>
    <w:p w:rsidR="008913E0" w:rsidRPr="00A3163B" w:rsidRDefault="008913E0" w:rsidP="00257376">
      <w:pPr>
        <w:shd w:val="clear" w:color="auto" w:fill="D6E3BC" w:themeFill="accent3" w:themeFillTint="66"/>
        <w:spacing w:after="0" w:line="240" w:lineRule="auto"/>
        <w:rPr>
          <w:b/>
          <w:bCs/>
          <w:color w:val="215868"/>
          <w:szCs w:val="28"/>
          <w:vertAlign w:val="baseline"/>
        </w:rPr>
      </w:pPr>
      <w:r w:rsidRPr="00A3163B">
        <w:rPr>
          <w:noProof/>
          <w:szCs w:val="28"/>
          <w:lang w:eastAsia="ru-RU"/>
        </w:rPr>
        <w:lastRenderedPageBreak/>
        <w:drawing>
          <wp:anchor distT="0" distB="0" distL="114300" distR="114300" simplePos="0" relativeHeight="251691008" behindDoc="1" locked="0" layoutInCell="1" allowOverlap="1" wp14:anchorId="624EAEF0" wp14:editId="7F9A1D80">
            <wp:simplePos x="0" y="0"/>
            <wp:positionH relativeFrom="column">
              <wp:posOffset>3810</wp:posOffset>
            </wp:positionH>
            <wp:positionV relativeFrom="paragraph">
              <wp:posOffset>5715</wp:posOffset>
            </wp:positionV>
            <wp:extent cx="3028950" cy="1901190"/>
            <wp:effectExtent l="0" t="0" r="0" b="3810"/>
            <wp:wrapTight wrapText="bothSides">
              <wp:wrapPolygon edited="0">
                <wp:start x="0" y="0"/>
                <wp:lineTo x="0" y="21427"/>
                <wp:lineTo x="21464" y="21427"/>
                <wp:lineTo x="21464" y="0"/>
                <wp:lineTo x="0" y="0"/>
              </wp:wrapPolygon>
            </wp:wrapTight>
            <wp:docPr id="11" name="Рисунок 11" descr="http://www.russia-open.com/files/8163/h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www.russia-open.com/files/8163/hram.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28950" cy="1901190"/>
                    </a:xfrm>
                    <a:prstGeom prst="rect">
                      <a:avLst/>
                    </a:prstGeom>
                    <a:noFill/>
                    <a:ln>
                      <a:noFill/>
                    </a:ln>
                  </pic:spPr>
                </pic:pic>
              </a:graphicData>
            </a:graphic>
            <wp14:sizeRelH relativeFrom="page">
              <wp14:pctWidth>0</wp14:pctWidth>
            </wp14:sizeRelH>
            <wp14:sizeRelV relativeFrom="page">
              <wp14:pctHeight>0</wp14:pctHeight>
            </wp14:sizeRelV>
          </wp:anchor>
        </w:drawing>
      </w:r>
      <w:r w:rsidR="00A3163B">
        <w:rPr>
          <w:b/>
          <w:bCs/>
          <w:color w:val="215868"/>
          <w:szCs w:val="28"/>
          <w:vertAlign w:val="baseline"/>
        </w:rPr>
        <w:t xml:space="preserve">4.  </w:t>
      </w:r>
      <w:r w:rsidRPr="00A3163B">
        <w:rPr>
          <w:b/>
          <w:bCs/>
          <w:color w:val="215868"/>
          <w:szCs w:val="28"/>
          <w:vertAlign w:val="baseline"/>
        </w:rPr>
        <w:t>Храм Архангела Михаила</w:t>
      </w:r>
    </w:p>
    <w:p w:rsidR="008913E0" w:rsidRPr="00A3163B" w:rsidRDefault="00A3163B" w:rsidP="00257376">
      <w:pPr>
        <w:shd w:val="clear" w:color="auto" w:fill="D6E3BC" w:themeFill="accent3" w:themeFillTint="66"/>
        <w:spacing w:after="0" w:line="240" w:lineRule="auto"/>
        <w:rPr>
          <w:b/>
          <w:bCs/>
          <w:color w:val="215868"/>
          <w:szCs w:val="28"/>
          <w:vertAlign w:val="baseline"/>
        </w:rPr>
      </w:pPr>
      <w:proofErr w:type="spellStart"/>
      <w:r>
        <w:rPr>
          <w:b/>
          <w:bCs/>
          <w:color w:val="215868"/>
          <w:szCs w:val="28"/>
          <w:vertAlign w:val="baseline"/>
        </w:rPr>
        <w:t>г</w:t>
      </w:r>
      <w:proofErr w:type="gramStart"/>
      <w:r w:rsidR="008913E0" w:rsidRPr="00A3163B">
        <w:rPr>
          <w:b/>
          <w:bCs/>
          <w:color w:val="215868"/>
          <w:szCs w:val="28"/>
          <w:vertAlign w:val="baseline"/>
        </w:rPr>
        <w:t>.У</w:t>
      </w:r>
      <w:proofErr w:type="gramEnd"/>
      <w:r w:rsidR="008913E0" w:rsidRPr="00A3163B">
        <w:rPr>
          <w:b/>
          <w:bCs/>
          <w:color w:val="215868"/>
          <w:szCs w:val="28"/>
          <w:vertAlign w:val="baseline"/>
        </w:rPr>
        <w:t>сть-Джегута</w:t>
      </w:r>
      <w:proofErr w:type="spellEnd"/>
      <w:r w:rsidR="008913E0" w:rsidRPr="00A3163B">
        <w:rPr>
          <w:b/>
          <w:bCs/>
          <w:color w:val="215868"/>
          <w:szCs w:val="28"/>
          <w:vertAlign w:val="baseline"/>
        </w:rPr>
        <w:t xml:space="preserve"> </w:t>
      </w:r>
      <w:proofErr w:type="spellStart"/>
      <w:r w:rsidR="008913E0" w:rsidRPr="00A3163B">
        <w:rPr>
          <w:b/>
          <w:bCs/>
          <w:color w:val="215868"/>
          <w:szCs w:val="28"/>
          <w:vertAlign w:val="baseline"/>
        </w:rPr>
        <w:t>ул.Шекута</w:t>
      </w:r>
      <w:proofErr w:type="spellEnd"/>
      <w:r w:rsidR="008913E0" w:rsidRPr="00A3163B">
        <w:rPr>
          <w:b/>
          <w:bCs/>
          <w:color w:val="215868"/>
          <w:szCs w:val="28"/>
          <w:vertAlign w:val="baseline"/>
        </w:rPr>
        <w:t xml:space="preserve"> 36</w:t>
      </w:r>
    </w:p>
    <w:p w:rsidR="008913E0" w:rsidRPr="00A3163B" w:rsidRDefault="008913E0" w:rsidP="00257376">
      <w:pPr>
        <w:pStyle w:val="ad"/>
        <w:shd w:val="clear" w:color="auto" w:fill="D6E3BC" w:themeFill="accent3" w:themeFillTint="66"/>
        <w:spacing w:before="135" w:beforeAutospacing="0" w:after="135" w:afterAutospacing="0"/>
        <w:jc w:val="both"/>
        <w:rPr>
          <w:color w:val="403152" w:themeColor="accent4" w:themeShade="80"/>
          <w:sz w:val="28"/>
          <w:szCs w:val="28"/>
        </w:rPr>
      </w:pPr>
      <w:r w:rsidRPr="00A3163B">
        <w:rPr>
          <w:color w:val="403152" w:themeColor="accent4" w:themeShade="80"/>
          <w:sz w:val="28"/>
          <w:szCs w:val="28"/>
        </w:rPr>
        <w:t>Вскоре после того как в </w:t>
      </w:r>
      <w:hyperlink r:id="rId144" w:tooltip="1861" w:history="1">
        <w:r w:rsidRPr="00A3163B">
          <w:rPr>
            <w:rStyle w:val="a9"/>
            <w:color w:val="403152" w:themeColor="accent4" w:themeShade="80"/>
            <w:sz w:val="28"/>
            <w:szCs w:val="28"/>
            <w:u w:val="none"/>
          </w:rPr>
          <w:t>1861</w:t>
        </w:r>
      </w:hyperlink>
      <w:r w:rsidRPr="00A3163B">
        <w:rPr>
          <w:color w:val="403152" w:themeColor="accent4" w:themeShade="80"/>
          <w:sz w:val="28"/>
          <w:szCs w:val="28"/>
        </w:rPr>
        <w:t xml:space="preserve"> году была заложена станица Усть-Джегутинская, казаки приступили к сооружению малого временного храма-часовни. Для постройки использовался местный лес. Через год </w:t>
      </w:r>
      <w:proofErr w:type="gramStart"/>
      <w:r w:rsidRPr="00A3163B">
        <w:rPr>
          <w:color w:val="403152" w:themeColor="accent4" w:themeShade="80"/>
          <w:sz w:val="28"/>
          <w:szCs w:val="28"/>
        </w:rPr>
        <w:t>строительство было завершено и храм был</w:t>
      </w:r>
      <w:proofErr w:type="gramEnd"/>
      <w:r w:rsidRPr="00A3163B">
        <w:rPr>
          <w:color w:val="403152" w:themeColor="accent4" w:themeShade="80"/>
          <w:sz w:val="28"/>
          <w:szCs w:val="28"/>
        </w:rPr>
        <w:t xml:space="preserve"> освящен во имя Архангела </w:t>
      </w:r>
      <w:hyperlink r:id="rId145" w:tooltip="МИХАИЛ, АРХАНГЕЛ" w:history="1">
        <w:r w:rsidRPr="00A3163B">
          <w:rPr>
            <w:rStyle w:val="a9"/>
            <w:color w:val="403152" w:themeColor="accent4" w:themeShade="80"/>
            <w:sz w:val="28"/>
            <w:szCs w:val="28"/>
            <w:u w:val="none"/>
          </w:rPr>
          <w:t>Михаила</w:t>
        </w:r>
      </w:hyperlink>
      <w:r w:rsidRPr="00A3163B">
        <w:rPr>
          <w:color w:val="403152" w:themeColor="accent4" w:themeShade="80"/>
          <w:sz w:val="28"/>
          <w:szCs w:val="28"/>
        </w:rPr>
        <w:t>.</w:t>
      </w:r>
    </w:p>
    <w:p w:rsidR="008913E0" w:rsidRPr="00A3163B" w:rsidRDefault="008913E0" w:rsidP="00257376">
      <w:pPr>
        <w:pStyle w:val="cmnt"/>
        <w:shd w:val="clear" w:color="auto" w:fill="D6E3BC" w:themeFill="accent3" w:themeFillTint="66"/>
        <w:spacing w:before="135" w:beforeAutospacing="0" w:after="135" w:afterAutospacing="0"/>
        <w:jc w:val="both"/>
        <w:rPr>
          <w:color w:val="403152" w:themeColor="accent4" w:themeShade="80"/>
          <w:sz w:val="28"/>
          <w:szCs w:val="28"/>
        </w:rPr>
      </w:pPr>
      <w:r w:rsidRPr="00A3163B">
        <w:rPr>
          <w:color w:val="403152" w:themeColor="accent4" w:themeShade="80"/>
          <w:sz w:val="28"/>
          <w:szCs w:val="28"/>
        </w:rPr>
        <w:t>Капитальный каменный храм взамен деревянного был заложен в </w:t>
      </w:r>
      <w:hyperlink r:id="rId146" w:tooltip="1879" w:history="1">
        <w:r w:rsidRPr="00A3163B">
          <w:rPr>
            <w:rStyle w:val="a9"/>
            <w:color w:val="403152" w:themeColor="accent4" w:themeShade="80"/>
            <w:sz w:val="28"/>
            <w:szCs w:val="28"/>
            <w:u w:val="none"/>
          </w:rPr>
          <w:t>1879</w:t>
        </w:r>
      </w:hyperlink>
      <w:r w:rsidRPr="00A3163B">
        <w:rPr>
          <w:color w:val="403152" w:themeColor="accent4" w:themeShade="80"/>
          <w:sz w:val="28"/>
          <w:szCs w:val="28"/>
        </w:rPr>
        <w:t xml:space="preserve"> году. Казаки избрали проект архитектора А. Вознесенского, после </w:t>
      </w:r>
      <w:proofErr w:type="gramStart"/>
      <w:r w:rsidRPr="00A3163B">
        <w:rPr>
          <w:color w:val="403152" w:themeColor="accent4" w:themeShade="80"/>
          <w:sz w:val="28"/>
          <w:szCs w:val="28"/>
        </w:rPr>
        <w:t>утверждения</w:t>
      </w:r>
      <w:proofErr w:type="gramEnd"/>
      <w:r w:rsidRPr="00A3163B">
        <w:rPr>
          <w:color w:val="403152" w:themeColor="accent4" w:themeShade="80"/>
          <w:sz w:val="28"/>
          <w:szCs w:val="28"/>
        </w:rPr>
        <w:t xml:space="preserve"> которого началось возведение станичной церкви. Работа продолжалась в течени</w:t>
      </w:r>
      <w:proofErr w:type="gramStart"/>
      <w:r w:rsidRPr="00A3163B">
        <w:rPr>
          <w:color w:val="403152" w:themeColor="accent4" w:themeShade="80"/>
          <w:sz w:val="28"/>
          <w:szCs w:val="28"/>
        </w:rPr>
        <w:t>и</w:t>
      </w:r>
      <w:proofErr w:type="gramEnd"/>
      <w:r w:rsidRPr="00A3163B">
        <w:rPr>
          <w:color w:val="403152" w:themeColor="accent4" w:themeShade="80"/>
          <w:sz w:val="28"/>
          <w:szCs w:val="28"/>
        </w:rPr>
        <w:t xml:space="preserve"> шести лет, и в </w:t>
      </w:r>
      <w:hyperlink r:id="rId147" w:tooltip="1885" w:history="1">
        <w:r w:rsidRPr="00A3163B">
          <w:rPr>
            <w:rStyle w:val="a9"/>
            <w:color w:val="403152" w:themeColor="accent4" w:themeShade="80"/>
            <w:sz w:val="28"/>
            <w:szCs w:val="28"/>
            <w:u w:val="none"/>
          </w:rPr>
          <w:t>1885</w:t>
        </w:r>
      </w:hyperlink>
      <w:r w:rsidRPr="00A3163B">
        <w:rPr>
          <w:color w:val="403152" w:themeColor="accent4" w:themeShade="80"/>
          <w:sz w:val="28"/>
          <w:szCs w:val="28"/>
        </w:rPr>
        <w:t> году строительство храма было закончено. Вокруг храма разбили парк, в котором по древней традиции хоронили почетных граждан станицы, старейшин, атаманов, кавалеров орденов. </w:t>
      </w:r>
      <w:hyperlink r:id="rId148" w:tooltip="КОЛОКОЛЬНЯ" w:history="1">
        <w:r w:rsidRPr="00A3163B">
          <w:rPr>
            <w:rStyle w:val="a9"/>
            <w:color w:val="403152" w:themeColor="accent4" w:themeShade="80"/>
            <w:sz w:val="28"/>
            <w:szCs w:val="28"/>
            <w:u w:val="none"/>
          </w:rPr>
          <w:t>Колокольню</w:t>
        </w:r>
      </w:hyperlink>
      <w:r w:rsidRPr="00A3163B">
        <w:rPr>
          <w:color w:val="403152" w:themeColor="accent4" w:themeShade="80"/>
          <w:sz w:val="28"/>
          <w:szCs w:val="28"/>
        </w:rPr>
        <w:t> украсила полная звонница из семи колоколов. Самый большой колокол весил полторы тонны. Изнутри храм и </w:t>
      </w:r>
      <w:hyperlink r:id="rId149" w:tooltip="ИКОНОСТАС" w:history="1">
        <w:r w:rsidRPr="00A3163B">
          <w:rPr>
            <w:rStyle w:val="a9"/>
            <w:color w:val="403152" w:themeColor="accent4" w:themeShade="80"/>
            <w:sz w:val="28"/>
            <w:szCs w:val="28"/>
            <w:u w:val="none"/>
          </w:rPr>
          <w:t>иконостас</w:t>
        </w:r>
      </w:hyperlink>
      <w:r w:rsidRPr="00A3163B">
        <w:rPr>
          <w:color w:val="403152" w:themeColor="accent4" w:themeShade="80"/>
          <w:sz w:val="28"/>
          <w:szCs w:val="28"/>
        </w:rPr>
        <w:t> были расписаны </w:t>
      </w:r>
      <w:hyperlink r:id="rId150" w:tooltip="МОСКВА" w:history="1">
        <w:r w:rsidRPr="00A3163B">
          <w:rPr>
            <w:rStyle w:val="a9"/>
            <w:color w:val="403152" w:themeColor="accent4" w:themeShade="80"/>
            <w:sz w:val="28"/>
            <w:szCs w:val="28"/>
            <w:u w:val="none"/>
          </w:rPr>
          <w:t>московскими</w:t>
        </w:r>
      </w:hyperlink>
      <w:r w:rsidRPr="00A3163B">
        <w:rPr>
          <w:color w:val="403152" w:themeColor="accent4" w:themeShade="80"/>
          <w:sz w:val="28"/>
          <w:szCs w:val="28"/>
        </w:rPr>
        <w:t> мастерами в </w:t>
      </w:r>
      <w:hyperlink r:id="rId151" w:tooltip="АФОН" w:history="1">
        <w:r w:rsidRPr="00A3163B">
          <w:rPr>
            <w:rStyle w:val="a9"/>
            <w:color w:val="403152" w:themeColor="accent4" w:themeShade="80"/>
            <w:sz w:val="28"/>
            <w:szCs w:val="28"/>
            <w:u w:val="none"/>
          </w:rPr>
          <w:t>афонском</w:t>
        </w:r>
      </w:hyperlink>
      <w:r w:rsidRPr="00A3163B">
        <w:rPr>
          <w:color w:val="403152" w:themeColor="accent4" w:themeShade="80"/>
          <w:sz w:val="28"/>
          <w:szCs w:val="28"/>
        </w:rPr>
        <w:t> стиле. </w:t>
      </w:r>
      <w:hyperlink r:id="rId152" w:tooltip="ПАНИКАДИЛО" w:history="1">
        <w:r w:rsidRPr="00A3163B">
          <w:rPr>
            <w:rStyle w:val="a9"/>
            <w:color w:val="403152" w:themeColor="accent4" w:themeShade="80"/>
            <w:sz w:val="28"/>
            <w:szCs w:val="28"/>
            <w:u w:val="none"/>
          </w:rPr>
          <w:t>Паникадило</w:t>
        </w:r>
      </w:hyperlink>
      <w:r w:rsidRPr="00A3163B">
        <w:rPr>
          <w:color w:val="403152" w:themeColor="accent4" w:themeShade="80"/>
          <w:sz w:val="28"/>
          <w:szCs w:val="28"/>
        </w:rPr>
        <w:t> греческого литья весом в 900 кг.</w:t>
      </w:r>
    </w:p>
    <w:p w:rsidR="008913E0" w:rsidRPr="00A3163B" w:rsidRDefault="008913E0" w:rsidP="00257376">
      <w:pPr>
        <w:pStyle w:val="cmnt"/>
        <w:shd w:val="clear" w:color="auto" w:fill="D6E3BC" w:themeFill="accent3" w:themeFillTint="66"/>
        <w:spacing w:before="135" w:beforeAutospacing="0" w:after="135" w:afterAutospacing="0"/>
        <w:jc w:val="both"/>
        <w:rPr>
          <w:color w:val="403152" w:themeColor="accent4" w:themeShade="80"/>
          <w:sz w:val="28"/>
          <w:szCs w:val="28"/>
        </w:rPr>
      </w:pPr>
      <w:r w:rsidRPr="00A3163B">
        <w:rPr>
          <w:color w:val="403152" w:themeColor="accent4" w:themeShade="80"/>
          <w:sz w:val="28"/>
          <w:szCs w:val="28"/>
        </w:rPr>
        <w:t>В </w:t>
      </w:r>
      <w:hyperlink r:id="rId153" w:tooltip="1937" w:history="1">
        <w:r w:rsidRPr="00A3163B">
          <w:rPr>
            <w:rStyle w:val="a9"/>
            <w:color w:val="403152" w:themeColor="accent4" w:themeShade="80"/>
            <w:sz w:val="28"/>
            <w:szCs w:val="28"/>
            <w:u w:val="none"/>
          </w:rPr>
          <w:t>1937</w:t>
        </w:r>
      </w:hyperlink>
      <w:r w:rsidRPr="00A3163B">
        <w:rPr>
          <w:color w:val="403152" w:themeColor="accent4" w:themeShade="80"/>
          <w:sz w:val="28"/>
          <w:szCs w:val="28"/>
        </w:rPr>
        <w:t> году храм был закрыт, </w:t>
      </w:r>
      <w:hyperlink r:id="rId154" w:tooltip="КУПОЛ" w:history="1">
        <w:r w:rsidRPr="00A3163B">
          <w:rPr>
            <w:rStyle w:val="a9"/>
            <w:color w:val="403152" w:themeColor="accent4" w:themeShade="80"/>
            <w:sz w:val="28"/>
            <w:szCs w:val="28"/>
            <w:u w:val="none"/>
          </w:rPr>
          <w:t>купола</w:t>
        </w:r>
      </w:hyperlink>
      <w:r w:rsidRPr="00A3163B">
        <w:rPr>
          <w:color w:val="403152" w:themeColor="accent4" w:themeShade="80"/>
          <w:sz w:val="28"/>
          <w:szCs w:val="28"/>
        </w:rPr>
        <w:t> снесены, а само здание было превращено в овощехранилище. В отличи</w:t>
      </w:r>
      <w:proofErr w:type="gramStart"/>
      <w:r w:rsidRPr="00A3163B">
        <w:rPr>
          <w:color w:val="403152" w:themeColor="accent4" w:themeShade="80"/>
          <w:sz w:val="28"/>
          <w:szCs w:val="28"/>
        </w:rPr>
        <w:t>и</w:t>
      </w:r>
      <w:proofErr w:type="gramEnd"/>
      <w:r w:rsidRPr="00A3163B">
        <w:rPr>
          <w:color w:val="403152" w:themeColor="accent4" w:themeShade="80"/>
          <w:sz w:val="28"/>
          <w:szCs w:val="28"/>
        </w:rPr>
        <w:t xml:space="preserve"> от большинства церквей Карачаево-Черкесии, она не была полностью разрушена.</w:t>
      </w:r>
    </w:p>
    <w:p w:rsidR="008913E0" w:rsidRPr="00A3163B" w:rsidRDefault="008913E0" w:rsidP="00257376">
      <w:pPr>
        <w:pStyle w:val="cmnt"/>
        <w:shd w:val="clear" w:color="auto" w:fill="D6E3BC" w:themeFill="accent3" w:themeFillTint="66"/>
        <w:spacing w:before="135" w:beforeAutospacing="0" w:after="135" w:afterAutospacing="0"/>
        <w:jc w:val="both"/>
        <w:rPr>
          <w:color w:val="403152" w:themeColor="accent4" w:themeShade="80"/>
          <w:sz w:val="28"/>
          <w:szCs w:val="28"/>
        </w:rPr>
      </w:pPr>
      <w:r w:rsidRPr="00A3163B">
        <w:rPr>
          <w:color w:val="403152" w:themeColor="accent4" w:themeShade="80"/>
          <w:sz w:val="28"/>
          <w:szCs w:val="28"/>
        </w:rPr>
        <w:t>В </w:t>
      </w:r>
      <w:hyperlink r:id="rId155" w:tooltip="1943" w:history="1">
        <w:r w:rsidRPr="00A3163B">
          <w:rPr>
            <w:rStyle w:val="a9"/>
            <w:color w:val="403152" w:themeColor="accent4" w:themeShade="80"/>
            <w:sz w:val="28"/>
            <w:szCs w:val="28"/>
            <w:u w:val="none"/>
          </w:rPr>
          <w:t>1943</w:t>
        </w:r>
      </w:hyperlink>
      <w:r w:rsidRPr="00A3163B">
        <w:rPr>
          <w:color w:val="403152" w:themeColor="accent4" w:themeShade="80"/>
          <w:sz w:val="28"/>
          <w:szCs w:val="28"/>
        </w:rPr>
        <w:t> году храм возобновил свою деятельность, а 11 ноября </w:t>
      </w:r>
      <w:hyperlink r:id="rId156" w:tooltip="1944" w:history="1">
        <w:r w:rsidRPr="00A3163B">
          <w:rPr>
            <w:rStyle w:val="a9"/>
            <w:color w:val="403152" w:themeColor="accent4" w:themeShade="80"/>
            <w:sz w:val="28"/>
            <w:szCs w:val="28"/>
            <w:u w:val="none"/>
          </w:rPr>
          <w:t>1944</w:t>
        </w:r>
      </w:hyperlink>
      <w:r w:rsidRPr="00A3163B">
        <w:rPr>
          <w:color w:val="403152" w:themeColor="accent4" w:themeShade="80"/>
          <w:sz w:val="28"/>
          <w:szCs w:val="28"/>
        </w:rPr>
        <w:t> года Советом по делам Русской Православной Церкви в станице была официально зарегистрирована православная община.</w:t>
      </w:r>
    </w:p>
    <w:p w:rsidR="008913E0" w:rsidRPr="00A3163B" w:rsidRDefault="008913E0" w:rsidP="00257376">
      <w:pPr>
        <w:pStyle w:val="cmnt"/>
        <w:shd w:val="clear" w:color="auto" w:fill="D6E3BC" w:themeFill="accent3" w:themeFillTint="66"/>
        <w:spacing w:before="135" w:beforeAutospacing="0" w:after="135" w:afterAutospacing="0"/>
        <w:jc w:val="both"/>
        <w:rPr>
          <w:color w:val="403152" w:themeColor="accent4" w:themeShade="80"/>
          <w:sz w:val="28"/>
          <w:szCs w:val="28"/>
        </w:rPr>
      </w:pPr>
      <w:r w:rsidRPr="00A3163B">
        <w:rPr>
          <w:color w:val="403152" w:themeColor="accent4" w:themeShade="80"/>
          <w:sz w:val="28"/>
          <w:szCs w:val="28"/>
        </w:rPr>
        <w:t>Храм спланирован в форме укороченной </w:t>
      </w:r>
      <w:hyperlink r:id="rId157" w:tooltip="БАЗИЛИКА" w:history="1">
        <w:r w:rsidRPr="00A3163B">
          <w:rPr>
            <w:rStyle w:val="a9"/>
            <w:color w:val="403152" w:themeColor="accent4" w:themeShade="80"/>
            <w:sz w:val="28"/>
            <w:szCs w:val="28"/>
            <w:u w:val="none"/>
          </w:rPr>
          <w:t>базилики</w:t>
        </w:r>
      </w:hyperlink>
      <w:r w:rsidRPr="00A3163B">
        <w:rPr>
          <w:color w:val="403152" w:themeColor="accent4" w:themeShade="80"/>
          <w:sz w:val="28"/>
          <w:szCs w:val="28"/>
        </w:rPr>
        <w:t> (т.н. "корабля"). Стены сложены из камня в технике "</w:t>
      </w:r>
      <w:proofErr w:type="spellStart"/>
      <w:r w:rsidRPr="00A3163B">
        <w:rPr>
          <w:color w:val="403152" w:themeColor="accent4" w:themeShade="80"/>
          <w:sz w:val="28"/>
          <w:szCs w:val="28"/>
        </w:rPr>
        <w:t>афренто</w:t>
      </w:r>
      <w:proofErr w:type="spellEnd"/>
      <w:r w:rsidRPr="00A3163B">
        <w:rPr>
          <w:color w:val="403152" w:themeColor="accent4" w:themeShade="80"/>
          <w:sz w:val="28"/>
          <w:szCs w:val="28"/>
        </w:rPr>
        <w:t>", в которой каждый камень вытачивался строго для определенного места.</w:t>
      </w:r>
    </w:p>
    <w:p w:rsidR="008913E0" w:rsidRPr="00A3163B" w:rsidRDefault="00A3163B" w:rsidP="00257376">
      <w:pPr>
        <w:pStyle w:val="2"/>
        <w:shd w:val="clear" w:color="auto" w:fill="D6E3BC" w:themeFill="accent3" w:themeFillTint="66"/>
        <w:spacing w:before="300" w:after="150"/>
        <w:ind w:left="1080"/>
        <w:rPr>
          <w:rFonts w:ascii="Times New Roman" w:hAnsi="Times New Roman"/>
          <w:bCs w:val="0"/>
          <w:caps/>
          <w:color w:val="215868" w:themeColor="accent5" w:themeShade="80"/>
          <w:sz w:val="28"/>
          <w:szCs w:val="28"/>
          <w:vertAlign w:val="baseline"/>
        </w:rPr>
      </w:pPr>
      <w:r>
        <w:rPr>
          <w:rFonts w:ascii="Times New Roman" w:hAnsi="Times New Roman"/>
          <w:bCs w:val="0"/>
          <w:caps/>
          <w:color w:val="215868" w:themeColor="accent5" w:themeShade="80"/>
          <w:sz w:val="28"/>
          <w:szCs w:val="28"/>
          <w:vertAlign w:val="baseline"/>
          <w:lang w:val="ru-RU"/>
        </w:rPr>
        <w:t>5.</w:t>
      </w:r>
      <w:r w:rsidR="008913E0" w:rsidRPr="00A3163B">
        <w:rPr>
          <w:rFonts w:ascii="Times New Roman" w:hAnsi="Times New Roman"/>
          <w:bCs w:val="0"/>
          <w:caps/>
          <w:color w:val="215868" w:themeColor="accent5" w:themeShade="80"/>
          <w:sz w:val="28"/>
          <w:szCs w:val="28"/>
          <w:vertAlign w:val="baseline"/>
        </w:rPr>
        <w:t>МЕМОРИАЛ ПАВШИМ ГЕРОЯМ В ВЕЛИКОЙ ОТЕЧЕСТВЕННОЙ ВОЙНЕ</w:t>
      </w:r>
    </w:p>
    <w:p w:rsidR="008913E0" w:rsidRPr="00A3163B" w:rsidRDefault="008913E0" w:rsidP="00257376">
      <w:pPr>
        <w:widowControl/>
        <w:shd w:val="clear" w:color="auto" w:fill="D6E3BC" w:themeFill="accent3" w:themeFillTint="66"/>
        <w:spacing w:before="100" w:beforeAutospacing="1" w:after="100" w:afterAutospacing="1" w:line="240" w:lineRule="auto"/>
        <w:rPr>
          <w:rFonts w:eastAsia="Times New Roman"/>
          <w:color w:val="000000"/>
          <w:szCs w:val="28"/>
          <w:vertAlign w:val="baseline"/>
          <w:lang w:eastAsia="ru-RU"/>
        </w:rPr>
      </w:pPr>
      <w:r w:rsidRPr="00A3163B">
        <w:rPr>
          <w:rFonts w:eastAsia="Times New Roman"/>
          <w:color w:val="000000"/>
          <w:szCs w:val="28"/>
          <w:vertAlign w:val="baseline"/>
          <w:lang w:eastAsia="ru-RU"/>
        </w:rPr>
        <w:t>В городе </w:t>
      </w:r>
      <w:proofErr w:type="spellStart"/>
      <w:r w:rsidRPr="00A3163B">
        <w:rPr>
          <w:rFonts w:eastAsia="Times New Roman"/>
          <w:color w:val="000000"/>
          <w:szCs w:val="28"/>
          <w:vertAlign w:val="baseline"/>
          <w:lang w:eastAsia="ru-RU"/>
        </w:rPr>
        <w:t>Усть-Джегута</w:t>
      </w:r>
      <w:proofErr w:type="spellEnd"/>
      <w:r w:rsidRPr="00A3163B">
        <w:rPr>
          <w:rFonts w:eastAsia="Times New Roman"/>
          <w:color w:val="000000"/>
          <w:szCs w:val="28"/>
          <w:vertAlign w:val="baseline"/>
          <w:lang w:eastAsia="ru-RU"/>
        </w:rPr>
        <w:t> бережно чтят память о погибших в годы Великой Отечественной войны. Очень многие </w:t>
      </w:r>
      <w:proofErr w:type="spellStart"/>
      <w:r w:rsidRPr="00A3163B">
        <w:rPr>
          <w:rFonts w:eastAsia="Times New Roman"/>
          <w:color w:val="000000"/>
          <w:szCs w:val="28"/>
          <w:vertAlign w:val="baseline"/>
          <w:lang w:eastAsia="ru-RU"/>
        </w:rPr>
        <w:t>усть-джегутинцы</w:t>
      </w:r>
      <w:proofErr w:type="spellEnd"/>
      <w:r w:rsidRPr="00A3163B">
        <w:rPr>
          <w:rFonts w:eastAsia="Times New Roman"/>
          <w:color w:val="000000"/>
          <w:szCs w:val="28"/>
          <w:vertAlign w:val="baseline"/>
          <w:lang w:eastAsia="ru-RU"/>
        </w:rPr>
        <w:t> не вернулись с войны. В честь павших защитников Родины и увековечения их подвига 9 мая 1959 г. в парке был открыт памятник воинам Советской армии и партизанам, погибшим при обороне территории района. Установленная скульптура изображала воина с карабином, застывшего в почетном карауле и слева от него скорбящую мать погибшего солдата.</w:t>
      </w:r>
    </w:p>
    <w:p w:rsidR="008913E0" w:rsidRPr="00A3163B" w:rsidRDefault="00A3163B" w:rsidP="00257376">
      <w:pPr>
        <w:widowControl/>
        <w:shd w:val="clear" w:color="auto" w:fill="D6E3BC" w:themeFill="accent3" w:themeFillTint="66"/>
        <w:spacing w:before="100" w:beforeAutospacing="1" w:after="100" w:afterAutospacing="1" w:line="240" w:lineRule="auto"/>
        <w:rPr>
          <w:rFonts w:eastAsia="Times New Roman"/>
          <w:color w:val="000000"/>
          <w:szCs w:val="28"/>
          <w:vertAlign w:val="baseline"/>
          <w:lang w:eastAsia="ru-RU"/>
        </w:rPr>
      </w:pPr>
      <w:r w:rsidRPr="00A3163B">
        <w:rPr>
          <w:noProof/>
          <w:szCs w:val="28"/>
          <w:lang w:eastAsia="ru-RU"/>
        </w:rPr>
        <w:lastRenderedPageBreak/>
        <w:drawing>
          <wp:anchor distT="0" distB="0" distL="114300" distR="114300" simplePos="0" relativeHeight="251655168" behindDoc="1" locked="0" layoutInCell="1" allowOverlap="1" wp14:anchorId="566AC26B" wp14:editId="58B153B8">
            <wp:simplePos x="0" y="0"/>
            <wp:positionH relativeFrom="column">
              <wp:posOffset>60960</wp:posOffset>
            </wp:positionH>
            <wp:positionV relativeFrom="paragraph">
              <wp:posOffset>-255270</wp:posOffset>
            </wp:positionV>
            <wp:extent cx="3462020" cy="2171700"/>
            <wp:effectExtent l="0" t="0" r="5080" b="0"/>
            <wp:wrapTight wrapText="bothSides">
              <wp:wrapPolygon edited="0">
                <wp:start x="0" y="0"/>
                <wp:lineTo x="0" y="21411"/>
                <wp:lineTo x="21513" y="21411"/>
                <wp:lineTo x="21513" y="0"/>
                <wp:lineTo x="0" y="0"/>
              </wp:wrapPolygon>
            </wp:wrapTight>
            <wp:docPr id="13" name="Рисунок 13" descr="http://www.russia-open.com/files/8164/mog_p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russia-open.com/files/8164/mog_pav.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6202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8913E0" w:rsidRPr="00A3163B">
        <w:rPr>
          <w:rFonts w:eastAsia="Times New Roman"/>
          <w:color w:val="000000"/>
          <w:szCs w:val="28"/>
          <w:vertAlign w:val="baseline"/>
          <w:lang w:eastAsia="ru-RU"/>
        </w:rPr>
        <w:t>В 1978 г. произвели реконструкцию памятника. На месте прежнего захоронения установлена памятная плита с фамилиями погибших, возведен Мемориальный комплекс Славы  воинам, погибшим в Великой Отечественной войне, зажжен Вечный огонь.</w:t>
      </w:r>
    </w:p>
    <w:p w:rsidR="0022027E" w:rsidRDefault="0022027E" w:rsidP="00257376">
      <w:pPr>
        <w:shd w:val="clear" w:color="auto" w:fill="D6E3BC" w:themeFill="accent3" w:themeFillTint="66"/>
        <w:tabs>
          <w:tab w:val="left" w:pos="1515"/>
        </w:tabs>
        <w:rPr>
          <w:color w:val="192207"/>
          <w:szCs w:val="28"/>
          <w:shd w:val="clear" w:color="auto" w:fill="F4F5F2"/>
        </w:rPr>
      </w:pPr>
    </w:p>
    <w:p w:rsidR="00A3163B" w:rsidRDefault="00A3163B" w:rsidP="00257376">
      <w:pPr>
        <w:shd w:val="clear" w:color="auto" w:fill="D6E3BC" w:themeFill="accent3" w:themeFillTint="66"/>
        <w:tabs>
          <w:tab w:val="left" w:pos="1515"/>
        </w:tabs>
        <w:rPr>
          <w:color w:val="192207"/>
          <w:szCs w:val="28"/>
          <w:shd w:val="clear" w:color="auto" w:fill="F4F5F2"/>
        </w:rPr>
      </w:pPr>
    </w:p>
    <w:p w:rsidR="00A3163B" w:rsidRDefault="00A3163B" w:rsidP="00257376">
      <w:pPr>
        <w:shd w:val="clear" w:color="auto" w:fill="D6E3BC" w:themeFill="accent3" w:themeFillTint="66"/>
        <w:tabs>
          <w:tab w:val="left" w:pos="1515"/>
        </w:tabs>
        <w:rPr>
          <w:color w:val="192207"/>
          <w:szCs w:val="28"/>
          <w:shd w:val="clear" w:color="auto" w:fill="F4F5F2"/>
        </w:rPr>
      </w:pPr>
    </w:p>
    <w:p w:rsidR="00A3163B" w:rsidRPr="00A3163B" w:rsidRDefault="00A3163B" w:rsidP="00257376">
      <w:pPr>
        <w:shd w:val="clear" w:color="auto" w:fill="D6E3BC" w:themeFill="accent3" w:themeFillTint="66"/>
        <w:tabs>
          <w:tab w:val="left" w:pos="1515"/>
        </w:tabs>
        <w:rPr>
          <w:color w:val="192207"/>
          <w:szCs w:val="28"/>
          <w:shd w:val="clear" w:color="auto" w:fill="F4F5F2"/>
        </w:rPr>
      </w:pPr>
      <w:r>
        <w:rPr>
          <w:noProof/>
          <w:lang w:eastAsia="ru-RU"/>
        </w:rPr>
        <w:drawing>
          <wp:anchor distT="0" distB="0" distL="114300" distR="114300" simplePos="0" relativeHeight="251692032" behindDoc="1" locked="0" layoutInCell="1" allowOverlap="1" wp14:anchorId="25E5934F" wp14:editId="735112E4">
            <wp:simplePos x="0" y="0"/>
            <wp:positionH relativeFrom="column">
              <wp:posOffset>3810</wp:posOffset>
            </wp:positionH>
            <wp:positionV relativeFrom="paragraph">
              <wp:posOffset>361950</wp:posOffset>
            </wp:positionV>
            <wp:extent cx="3514725" cy="1972310"/>
            <wp:effectExtent l="0" t="0" r="9525" b="8890"/>
            <wp:wrapTight wrapText="bothSides">
              <wp:wrapPolygon edited="0">
                <wp:start x="0" y="0"/>
                <wp:lineTo x="0" y="21489"/>
                <wp:lineTo x="21541" y="21489"/>
                <wp:lineTo x="21541" y="0"/>
                <wp:lineTo x="0" y="0"/>
              </wp:wrapPolygon>
            </wp:wrapTight>
            <wp:docPr id="14" name="Рисунок 14" descr="http://www.russia-open.com/files/8162/mech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russia-open.com/files/8162/mechet.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514725" cy="1972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13E0" w:rsidRPr="00A3163B" w:rsidRDefault="008913E0" w:rsidP="00257376">
      <w:pPr>
        <w:pStyle w:val="2"/>
        <w:numPr>
          <w:ilvl w:val="1"/>
          <w:numId w:val="4"/>
        </w:numPr>
        <w:shd w:val="clear" w:color="auto" w:fill="D6E3BC" w:themeFill="accent3" w:themeFillTint="66"/>
        <w:spacing w:before="300" w:after="150"/>
        <w:rPr>
          <w:rFonts w:ascii="Times New Roman" w:hAnsi="Times New Roman"/>
          <w:b w:val="0"/>
          <w:bCs w:val="0"/>
          <w:caps/>
          <w:color w:val="auto"/>
          <w:sz w:val="28"/>
          <w:szCs w:val="28"/>
          <w:vertAlign w:val="baseline"/>
        </w:rPr>
      </w:pPr>
      <w:r w:rsidRPr="00A3163B">
        <w:rPr>
          <w:rFonts w:ascii="Times New Roman" w:hAnsi="Times New Roman"/>
          <w:b w:val="0"/>
          <w:bCs w:val="0"/>
          <w:caps/>
          <w:color w:val="auto"/>
          <w:sz w:val="28"/>
          <w:szCs w:val="28"/>
          <w:vertAlign w:val="baseline"/>
        </w:rPr>
        <w:t>СОБОРНАЯ МЕЧЕТЬ</w:t>
      </w:r>
    </w:p>
    <w:p w:rsidR="008913E0" w:rsidRPr="00A3163B" w:rsidRDefault="008913E0" w:rsidP="00257376">
      <w:pPr>
        <w:pStyle w:val="ad"/>
        <w:shd w:val="clear" w:color="auto" w:fill="D6E3BC" w:themeFill="accent3" w:themeFillTint="66"/>
        <w:rPr>
          <w:sz w:val="28"/>
          <w:szCs w:val="28"/>
        </w:rPr>
      </w:pPr>
      <w:r w:rsidRPr="00A3163B">
        <w:rPr>
          <w:sz w:val="28"/>
          <w:szCs w:val="28"/>
        </w:rPr>
        <w:t>Одной из главных достопримечательностей </w:t>
      </w:r>
      <w:proofErr w:type="spellStart"/>
      <w:r w:rsidRPr="00A3163B">
        <w:rPr>
          <w:sz w:val="28"/>
          <w:szCs w:val="28"/>
        </w:rPr>
        <w:t>Усть-Джегуты</w:t>
      </w:r>
      <w:proofErr w:type="spellEnd"/>
      <w:r w:rsidRPr="00A3163B">
        <w:rPr>
          <w:sz w:val="28"/>
          <w:szCs w:val="28"/>
        </w:rPr>
        <w:t> является новая Соборная мечеть. Она расположена вдоль федеральной трассы, и, благодаря яркому архитектурному решению, хорошо заметна как для жителей</w:t>
      </w:r>
      <w:proofErr w:type="gramStart"/>
      <w:r w:rsidRPr="00A3163B">
        <w:rPr>
          <w:sz w:val="28"/>
          <w:szCs w:val="28"/>
        </w:rPr>
        <w:t xml:space="preserve"> ,</w:t>
      </w:r>
      <w:proofErr w:type="gramEnd"/>
      <w:r w:rsidRPr="00A3163B">
        <w:rPr>
          <w:sz w:val="28"/>
          <w:szCs w:val="28"/>
        </w:rPr>
        <w:t xml:space="preserve"> так и для гостей города. Главный минарет возвышается над землей на 41 метр.</w:t>
      </w:r>
    </w:p>
    <w:p w:rsidR="0022027E" w:rsidRDefault="0022027E"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A3163B" w:rsidRDefault="00A3163B"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A3163B" w:rsidRDefault="00A3163B"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A3163B" w:rsidRDefault="00A3163B"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A3163B" w:rsidRDefault="00A3163B"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A3163B" w:rsidRDefault="00A3163B"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A3163B" w:rsidRDefault="00A3163B" w:rsidP="00257376">
      <w:pPr>
        <w:shd w:val="clear" w:color="auto" w:fill="D6E3BC" w:themeFill="accent3" w:themeFillTint="66"/>
        <w:tabs>
          <w:tab w:val="left" w:pos="1515"/>
        </w:tabs>
        <w:rPr>
          <w:rFonts w:ascii="Tahoma" w:hAnsi="Tahoma" w:cs="Tahoma"/>
          <w:color w:val="192207"/>
          <w:sz w:val="22"/>
          <w:szCs w:val="22"/>
          <w:shd w:val="clear" w:color="auto" w:fill="F4F5F2"/>
        </w:rPr>
      </w:pPr>
    </w:p>
    <w:p w:rsidR="0022027E" w:rsidRPr="00A3163B" w:rsidRDefault="00A3163B" w:rsidP="00257376">
      <w:pPr>
        <w:pStyle w:val="a5"/>
        <w:numPr>
          <w:ilvl w:val="1"/>
          <w:numId w:val="4"/>
        </w:numPr>
        <w:shd w:val="clear" w:color="auto" w:fill="D6E3BC" w:themeFill="accent3" w:themeFillTint="66"/>
        <w:tabs>
          <w:tab w:val="left" w:pos="1515"/>
        </w:tabs>
        <w:rPr>
          <w:b/>
          <w:color w:val="192207"/>
          <w:szCs w:val="28"/>
          <w:shd w:val="clear" w:color="auto" w:fill="F4F5F2"/>
        </w:rPr>
      </w:pPr>
      <w:r w:rsidRPr="00A3163B">
        <w:rPr>
          <w:noProof/>
          <w:lang w:eastAsia="ru-RU"/>
        </w:rPr>
        <w:lastRenderedPageBreak/>
        <w:drawing>
          <wp:anchor distT="0" distB="0" distL="114300" distR="114300" simplePos="0" relativeHeight="251640832" behindDoc="1" locked="0" layoutInCell="1" allowOverlap="1" wp14:anchorId="084EA2D4" wp14:editId="4BC94501">
            <wp:simplePos x="0" y="0"/>
            <wp:positionH relativeFrom="column">
              <wp:posOffset>-34290</wp:posOffset>
            </wp:positionH>
            <wp:positionV relativeFrom="paragraph">
              <wp:posOffset>-175260</wp:posOffset>
            </wp:positionV>
            <wp:extent cx="3420110" cy="1952625"/>
            <wp:effectExtent l="0" t="0" r="8890" b="9525"/>
            <wp:wrapTight wrapText="bothSides">
              <wp:wrapPolygon edited="0">
                <wp:start x="0" y="0"/>
                <wp:lineTo x="0" y="21495"/>
                <wp:lineTo x="21536" y="21495"/>
                <wp:lineTo x="21536" y="0"/>
                <wp:lineTo x="0" y="0"/>
              </wp:wrapPolygon>
            </wp:wrapTight>
            <wp:docPr id="8" name="Рисунок 8" descr="https://cdn3.etokavkaz.ru/etokavkaz/6/4/64c50a0c55eedaa8ed0c4e3ae0cb9785645215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3.etokavkaz.ru/etokavkaz/6/4/64c50a0c55eedaa8ed0c4e3ae0cb97856452153e.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420110" cy="19526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A3163B">
        <w:rPr>
          <w:b/>
          <w:color w:val="192207"/>
          <w:szCs w:val="28"/>
          <w:shd w:val="clear" w:color="auto" w:fill="F4F5F2"/>
          <w:vertAlign w:val="baseline"/>
        </w:rPr>
        <w:t>Гошаях</w:t>
      </w:r>
      <w:proofErr w:type="spellEnd"/>
      <w:r w:rsidRPr="00A3163B">
        <w:rPr>
          <w:b/>
          <w:color w:val="192207"/>
          <w:szCs w:val="28"/>
          <w:shd w:val="clear" w:color="auto" w:fill="F4F5F2"/>
          <w:vertAlign w:val="baseline"/>
        </w:rPr>
        <w:t>-Кала</w:t>
      </w:r>
    </w:p>
    <w:p w:rsidR="0022027E" w:rsidRPr="00A3163B" w:rsidRDefault="0022027E" w:rsidP="00257376">
      <w:pPr>
        <w:shd w:val="clear" w:color="auto" w:fill="D6E3BC" w:themeFill="accent3" w:themeFillTint="66"/>
        <w:tabs>
          <w:tab w:val="left" w:pos="1515"/>
        </w:tabs>
        <w:rPr>
          <w:color w:val="192207"/>
          <w:sz w:val="22"/>
          <w:szCs w:val="22"/>
          <w:shd w:val="clear" w:color="auto" w:fill="F4F5F2"/>
        </w:rPr>
      </w:pPr>
    </w:p>
    <w:p w:rsidR="0022027E" w:rsidRPr="00FA2877" w:rsidRDefault="00257376" w:rsidP="00257376">
      <w:pPr>
        <w:shd w:val="clear" w:color="auto" w:fill="D6E3BC" w:themeFill="accent3" w:themeFillTint="66"/>
        <w:tabs>
          <w:tab w:val="left" w:pos="1515"/>
        </w:tabs>
        <w:rPr>
          <w:rFonts w:ascii="Tahoma" w:hAnsi="Tahoma" w:cs="Tahoma"/>
          <w:color w:val="192207"/>
          <w:sz w:val="22"/>
          <w:szCs w:val="22"/>
          <w:shd w:val="clear" w:color="auto" w:fill="F4F5F2"/>
          <w:vertAlign w:val="baseline"/>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krasnogorskaya-storozhevaya-bashnya-700x461" style="position:absolute;margin-left:-264pt;margin-top:265.65pt;width:231pt;height:151.5pt;z-index:-251620352" wrapcoords="-70 0 -70 21493 21600 21493 21600 0 -70 0">
            <v:imagedata r:id="rId161" o:title="krasnogorskaya-storozhevaya-bashnya-700x461"/>
            <w10:wrap type="tight"/>
          </v:shape>
        </w:pict>
      </w:r>
      <w:r w:rsidR="00FA2877" w:rsidRPr="00A3163B">
        <w:rPr>
          <w:vertAlign w:val="baseline"/>
        </w:rPr>
        <w:t xml:space="preserve">Множество достопримечательностей республики: плато </w:t>
      </w:r>
      <w:proofErr w:type="spellStart"/>
      <w:r w:rsidR="00FA2877" w:rsidRPr="00A3163B">
        <w:rPr>
          <w:vertAlign w:val="baseline"/>
        </w:rPr>
        <w:t>Бийче</w:t>
      </w:r>
      <w:proofErr w:type="spellEnd"/>
      <w:r w:rsidR="00FA2877" w:rsidRPr="00A3163B">
        <w:rPr>
          <w:vertAlign w:val="baseline"/>
        </w:rPr>
        <w:t xml:space="preserve">-сын, развалины над селением </w:t>
      </w:r>
      <w:proofErr w:type="spellStart"/>
      <w:r w:rsidR="00FA2877" w:rsidRPr="00A3163B">
        <w:rPr>
          <w:vertAlign w:val="baseline"/>
        </w:rPr>
        <w:t>Эльтаркач</w:t>
      </w:r>
      <w:proofErr w:type="spellEnd"/>
      <w:r w:rsidR="00FA2877" w:rsidRPr="00A3163B">
        <w:rPr>
          <w:vertAlign w:val="baseline"/>
        </w:rPr>
        <w:t xml:space="preserve">, мавзолей на фамильном кладбище рода </w:t>
      </w:r>
      <w:proofErr w:type="spellStart"/>
      <w:r w:rsidR="00FA2877" w:rsidRPr="00A3163B">
        <w:rPr>
          <w:vertAlign w:val="baseline"/>
        </w:rPr>
        <w:t>Крымшамхаловых</w:t>
      </w:r>
      <w:proofErr w:type="spellEnd"/>
      <w:r w:rsidR="00FA2877" w:rsidRPr="00A3163B">
        <w:rPr>
          <w:vertAlign w:val="baseline"/>
        </w:rPr>
        <w:t xml:space="preserve"> — связаны с именем полулегендарной княгини </w:t>
      </w:r>
      <w:proofErr w:type="spellStart"/>
      <w:r w:rsidR="00FA2877" w:rsidRPr="00A3163B">
        <w:rPr>
          <w:vertAlign w:val="baseline"/>
        </w:rPr>
        <w:t>Гошаях</w:t>
      </w:r>
      <w:proofErr w:type="spellEnd"/>
      <w:r w:rsidR="00FA2877" w:rsidRPr="00A3163B">
        <w:rPr>
          <w:vertAlign w:val="baseline"/>
        </w:rPr>
        <w:t xml:space="preserve">. Считается, что она первая женщина-поэт в народе, ей приписывают авторство древних песен-плачей. По преданию, </w:t>
      </w:r>
      <w:proofErr w:type="spellStart"/>
      <w:r w:rsidR="00FA2877" w:rsidRPr="00A3163B">
        <w:rPr>
          <w:vertAlign w:val="baseline"/>
        </w:rPr>
        <w:t>Гошаях</w:t>
      </w:r>
      <w:proofErr w:type="spellEnd"/>
      <w:r w:rsidR="00FA2877" w:rsidRPr="00A3163B">
        <w:rPr>
          <w:vertAlign w:val="baseline"/>
        </w:rPr>
        <w:t xml:space="preserve"> была невестой </w:t>
      </w:r>
      <w:proofErr w:type="spellStart"/>
      <w:r w:rsidR="00FA2877" w:rsidRPr="00A3163B">
        <w:rPr>
          <w:vertAlign w:val="baseline"/>
        </w:rPr>
        <w:t>Камгута</w:t>
      </w:r>
      <w:proofErr w:type="spellEnd"/>
      <w:r w:rsidR="00FA2877" w:rsidRPr="00A3163B">
        <w:rPr>
          <w:vertAlign w:val="baseline"/>
        </w:rPr>
        <w:t xml:space="preserve"> — старшего сына княжеского рода </w:t>
      </w:r>
      <w:proofErr w:type="spellStart"/>
      <w:r w:rsidR="00FA2877" w:rsidRPr="00A3163B">
        <w:rPr>
          <w:vertAlign w:val="baseline"/>
        </w:rPr>
        <w:t>Крымшамхаловых</w:t>
      </w:r>
      <w:proofErr w:type="spellEnd"/>
      <w:r w:rsidR="00FA2877" w:rsidRPr="00A3163B">
        <w:rPr>
          <w:vertAlign w:val="baseline"/>
        </w:rPr>
        <w:t xml:space="preserve">, но юноша скончался накануне свадьбы от болезни. Тогда по существовавшему в те времена обычаю девушку отдали в жены среднему брату — </w:t>
      </w:r>
      <w:proofErr w:type="spellStart"/>
      <w:r w:rsidR="00FA2877" w:rsidRPr="00A3163B">
        <w:rPr>
          <w:vertAlign w:val="baseline"/>
        </w:rPr>
        <w:t>Каншауби</w:t>
      </w:r>
      <w:proofErr w:type="spellEnd"/>
      <w:r w:rsidR="00FA2877" w:rsidRPr="00A3163B">
        <w:rPr>
          <w:vertAlign w:val="baseline"/>
        </w:rPr>
        <w:t xml:space="preserve">, самому красивому и доброму в семье. Брак был счастливым, супруги преданно любили друг друга. Но из-за козней недоброжелателей князь вынужден был покинуть красавицу жену, а потом и вовсе погиб. Спустя время третий брат </w:t>
      </w:r>
      <w:proofErr w:type="spellStart"/>
      <w:r w:rsidR="00FA2877" w:rsidRPr="00A3163B">
        <w:rPr>
          <w:vertAlign w:val="baseline"/>
        </w:rPr>
        <w:t>Крымшамхалов</w:t>
      </w:r>
      <w:proofErr w:type="spellEnd"/>
      <w:r w:rsidR="00FA2877" w:rsidRPr="00A3163B">
        <w:rPr>
          <w:vertAlign w:val="baseline"/>
        </w:rPr>
        <w:t xml:space="preserve"> — </w:t>
      </w:r>
      <w:proofErr w:type="spellStart"/>
      <w:r w:rsidR="00FA2877" w:rsidRPr="00A3163B">
        <w:rPr>
          <w:vertAlign w:val="baseline"/>
        </w:rPr>
        <w:t>Эльбуздук</w:t>
      </w:r>
      <w:proofErr w:type="spellEnd"/>
      <w:r w:rsidR="00FA2877" w:rsidRPr="00A3163B">
        <w:rPr>
          <w:vertAlign w:val="baseline"/>
        </w:rPr>
        <w:t xml:space="preserve"> — стал принуждать </w:t>
      </w:r>
      <w:proofErr w:type="spellStart"/>
      <w:r w:rsidR="00FA2877" w:rsidRPr="00A3163B">
        <w:rPr>
          <w:vertAlign w:val="baseline"/>
        </w:rPr>
        <w:t>Гошаях</w:t>
      </w:r>
      <w:proofErr w:type="spellEnd"/>
      <w:r w:rsidR="00FA2877" w:rsidRPr="00A3163B">
        <w:rPr>
          <w:vertAlign w:val="baseline"/>
        </w:rPr>
        <w:t xml:space="preserve"> к браку. В народе его не любили, он слыл негодяем и возмутителем спокойствия, и потому, невзирая на обычаи тех времен, молодая вдова отказалась снова выходить замуж. Долгие годы она скрывалась от </w:t>
      </w:r>
      <w:proofErr w:type="spellStart"/>
      <w:r w:rsidR="00FA2877" w:rsidRPr="00A3163B">
        <w:rPr>
          <w:vertAlign w:val="baseline"/>
        </w:rPr>
        <w:t>Эльбуздука</w:t>
      </w:r>
      <w:proofErr w:type="spellEnd"/>
      <w:r w:rsidR="00FA2877" w:rsidRPr="00A3163B">
        <w:rPr>
          <w:vertAlign w:val="baseline"/>
        </w:rPr>
        <w:t xml:space="preserve"> в хорошо укрепленной башне. Башня эта сохранилась до сих пор. Она стоит неподалеку от аула </w:t>
      </w:r>
      <w:proofErr w:type="gramStart"/>
      <w:r w:rsidR="00FA2877" w:rsidRPr="00A3163B">
        <w:rPr>
          <w:vertAlign w:val="baseline"/>
        </w:rPr>
        <w:t>Кызыл-кала</w:t>
      </w:r>
      <w:proofErr w:type="gramEnd"/>
      <w:r w:rsidR="00FA2877" w:rsidRPr="00A3163B">
        <w:rPr>
          <w:vertAlign w:val="baseline"/>
        </w:rPr>
        <w:t xml:space="preserve"> в 40 километрах от Черкесска, на вершине горы, откуда открывается потрясающий вид на все ущелье реки </w:t>
      </w:r>
      <w:proofErr w:type="spellStart"/>
      <w:r w:rsidR="00FA2877" w:rsidRPr="00A3163B">
        <w:rPr>
          <w:vertAlign w:val="baseline"/>
        </w:rPr>
        <w:t>Джегута</w:t>
      </w:r>
      <w:proofErr w:type="spellEnd"/>
      <w:r w:rsidR="00FA2877" w:rsidRPr="00A3163B">
        <w:rPr>
          <w:vertAlign w:val="baseline"/>
        </w:rPr>
        <w:t>.</w:t>
      </w:r>
      <w:r w:rsidR="00FA2877" w:rsidRPr="00A3163B">
        <w:rPr>
          <w:color w:val="7D7D7D"/>
          <w:vertAlign w:val="baseline"/>
        </w:rPr>
        <w:br/>
      </w:r>
      <w:r w:rsidR="00FA2877" w:rsidRPr="00FA2877">
        <w:rPr>
          <w:rFonts w:ascii="Arial" w:hAnsi="Arial" w:cs="Arial"/>
          <w:color w:val="7D7D7D"/>
          <w:vertAlign w:val="baseline"/>
        </w:rPr>
        <w:br/>
      </w:r>
      <w:r w:rsidR="00FA2877">
        <w:rPr>
          <w:rFonts w:ascii="Arial" w:hAnsi="Arial" w:cs="Arial"/>
          <w:color w:val="7D7D7D"/>
        </w:rPr>
        <w:t xml:space="preserve"> </w:t>
      </w:r>
    </w:p>
    <w:p w:rsidR="00CD6E4B" w:rsidRPr="00A3163B" w:rsidRDefault="00CD6E4B" w:rsidP="00257376">
      <w:pPr>
        <w:pStyle w:val="ad"/>
        <w:numPr>
          <w:ilvl w:val="1"/>
          <w:numId w:val="4"/>
        </w:numPr>
        <w:shd w:val="clear" w:color="auto" w:fill="D6E3BC" w:themeFill="accent3" w:themeFillTint="66"/>
        <w:spacing w:before="0" w:beforeAutospacing="0" w:after="0" w:afterAutospacing="0"/>
        <w:jc w:val="both"/>
        <w:rPr>
          <w:b/>
          <w:color w:val="333333"/>
          <w:sz w:val="28"/>
          <w:szCs w:val="28"/>
        </w:rPr>
      </w:pPr>
      <w:proofErr w:type="spellStart"/>
      <w:r w:rsidRPr="00A3163B">
        <w:rPr>
          <w:b/>
          <w:color w:val="333333"/>
          <w:sz w:val="28"/>
          <w:szCs w:val="28"/>
        </w:rPr>
        <w:t>Красногорская</w:t>
      </w:r>
      <w:proofErr w:type="spellEnd"/>
      <w:r w:rsidRPr="00A3163B">
        <w:rPr>
          <w:b/>
          <w:color w:val="333333"/>
          <w:sz w:val="28"/>
          <w:szCs w:val="28"/>
        </w:rPr>
        <w:t xml:space="preserve"> сторожевая башня</w:t>
      </w:r>
    </w:p>
    <w:p w:rsidR="00CD6E4B" w:rsidRPr="00A3163B" w:rsidRDefault="00CD6E4B" w:rsidP="00257376">
      <w:pPr>
        <w:pStyle w:val="ad"/>
        <w:shd w:val="clear" w:color="auto" w:fill="D6E3BC" w:themeFill="accent3" w:themeFillTint="66"/>
        <w:spacing w:before="0" w:beforeAutospacing="0" w:after="0" w:afterAutospacing="0"/>
        <w:jc w:val="both"/>
        <w:rPr>
          <w:color w:val="333333"/>
          <w:sz w:val="28"/>
          <w:szCs w:val="28"/>
        </w:rPr>
      </w:pPr>
      <w:r w:rsidRPr="00A3163B">
        <w:rPr>
          <w:color w:val="333333"/>
          <w:sz w:val="28"/>
          <w:szCs w:val="28"/>
        </w:rPr>
        <w:t xml:space="preserve">Во времена Кавказской войны множество оборонительных и сторожевых сооружений тянулись непрерывной цепью, играя значительную роль в событиях тех времен, но со временем здания были полностью или частично разрушены, а единственным сохранившимся сооружением стала </w:t>
      </w:r>
      <w:proofErr w:type="spellStart"/>
      <w:r w:rsidRPr="00A3163B">
        <w:rPr>
          <w:color w:val="333333"/>
          <w:sz w:val="28"/>
          <w:szCs w:val="28"/>
        </w:rPr>
        <w:t>Красногорская</w:t>
      </w:r>
      <w:proofErr w:type="spellEnd"/>
      <w:r w:rsidRPr="00A3163B">
        <w:rPr>
          <w:color w:val="333333"/>
          <w:sz w:val="28"/>
          <w:szCs w:val="28"/>
        </w:rPr>
        <w:t xml:space="preserve"> сторожевая башня, находящаяся на территории Карачаево-Черкесской республики.</w:t>
      </w:r>
    </w:p>
    <w:p w:rsidR="00CD6E4B" w:rsidRPr="00A3163B" w:rsidRDefault="00CD6E4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proofErr w:type="spellStart"/>
      <w:r w:rsidRPr="00A3163B">
        <w:rPr>
          <w:rFonts w:eastAsia="Times New Roman"/>
          <w:color w:val="333333"/>
          <w:szCs w:val="28"/>
          <w:vertAlign w:val="baseline"/>
          <w:lang w:eastAsia="ru-RU"/>
        </w:rPr>
        <w:t>Красногорская</w:t>
      </w:r>
      <w:proofErr w:type="spellEnd"/>
      <w:r w:rsidRPr="00A3163B">
        <w:rPr>
          <w:rFonts w:eastAsia="Times New Roman"/>
          <w:color w:val="333333"/>
          <w:szCs w:val="28"/>
          <w:vertAlign w:val="baseline"/>
          <w:lang w:eastAsia="ru-RU"/>
        </w:rPr>
        <w:t xml:space="preserve"> башня начала Х</w:t>
      </w:r>
      <w:proofErr w:type="gramStart"/>
      <w:r w:rsidRPr="00A3163B">
        <w:rPr>
          <w:rFonts w:eastAsia="Times New Roman"/>
          <w:color w:val="333333"/>
          <w:szCs w:val="28"/>
          <w:vertAlign w:val="baseline"/>
          <w:lang w:eastAsia="ru-RU"/>
        </w:rPr>
        <w:t>I</w:t>
      </w:r>
      <w:proofErr w:type="gramEnd"/>
      <w:r w:rsidRPr="00A3163B">
        <w:rPr>
          <w:rFonts w:eastAsia="Times New Roman"/>
          <w:color w:val="333333"/>
          <w:szCs w:val="28"/>
          <w:vertAlign w:val="baseline"/>
          <w:lang w:eastAsia="ru-RU"/>
        </w:rPr>
        <w:t xml:space="preserve">Х века была построена в 1832–1837 годы </w:t>
      </w:r>
      <w:r w:rsidRPr="00A3163B">
        <w:rPr>
          <w:rFonts w:eastAsia="Times New Roman"/>
          <w:color w:val="333333"/>
          <w:szCs w:val="28"/>
          <w:vertAlign w:val="baseline"/>
          <w:lang w:eastAsia="ru-RU"/>
        </w:rPr>
        <w:lastRenderedPageBreak/>
        <w:t>и  являлась сторожевым постом Верхне-Никольского укрепления во время Кавказской войны. Расположено сооружение у автомагистрали Черкесск-Домбай.</w:t>
      </w:r>
    </w:p>
    <w:p w:rsidR="00CD6E4B" w:rsidRPr="00A3163B" w:rsidRDefault="00A3163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CD6E4B" w:rsidRPr="00A3163B">
        <w:rPr>
          <w:rFonts w:eastAsia="Times New Roman"/>
          <w:color w:val="333333"/>
          <w:szCs w:val="28"/>
          <w:vertAlign w:val="baseline"/>
          <w:lang w:eastAsia="ru-RU"/>
        </w:rPr>
        <w:t>"</w:t>
      </w:r>
      <w:proofErr w:type="spellStart"/>
      <w:r w:rsidR="00CD6E4B" w:rsidRPr="00A3163B">
        <w:rPr>
          <w:rFonts w:eastAsia="Times New Roman"/>
          <w:color w:val="333333"/>
          <w:szCs w:val="28"/>
          <w:vertAlign w:val="baseline"/>
          <w:lang w:eastAsia="ru-RU"/>
        </w:rPr>
        <w:t>Красногорская</w:t>
      </w:r>
      <w:proofErr w:type="spellEnd"/>
      <w:r w:rsidR="00CD6E4B" w:rsidRPr="00A3163B">
        <w:rPr>
          <w:rFonts w:eastAsia="Times New Roman"/>
          <w:color w:val="333333"/>
          <w:szCs w:val="28"/>
          <w:vertAlign w:val="baseline"/>
          <w:lang w:eastAsia="ru-RU"/>
        </w:rPr>
        <w:t xml:space="preserve">  сторожевая башня является по-настоящему уникальным сооружением. /.../ Несмотря на разнящиеся источники, доподлинно известно, что построено оно было высланным на Кавказ декабристом - Константином </w:t>
      </w:r>
      <w:proofErr w:type="spellStart"/>
      <w:r w:rsidR="00CD6E4B" w:rsidRPr="00A3163B">
        <w:rPr>
          <w:rFonts w:eastAsia="Times New Roman"/>
          <w:color w:val="333333"/>
          <w:szCs w:val="28"/>
          <w:vertAlign w:val="baseline"/>
          <w:lang w:eastAsia="ru-RU"/>
        </w:rPr>
        <w:t>Игельстромом</w:t>
      </w:r>
      <w:proofErr w:type="spellEnd"/>
      <w:r w:rsidR="00CD6E4B" w:rsidRPr="00A3163B">
        <w:rPr>
          <w:rFonts w:eastAsia="Times New Roman"/>
          <w:color w:val="333333"/>
          <w:szCs w:val="28"/>
          <w:vertAlign w:val="baseline"/>
          <w:lang w:eastAsia="ru-RU"/>
        </w:rPr>
        <w:t xml:space="preserve">. /…/ Во времена Кавказской войны подобные военные сооружения тянулись на протяжении территории всей </w:t>
      </w:r>
      <w:proofErr w:type="spellStart"/>
      <w:r w:rsidR="00CD6E4B" w:rsidRPr="00A3163B">
        <w:rPr>
          <w:rFonts w:eastAsia="Times New Roman"/>
          <w:color w:val="333333"/>
          <w:szCs w:val="28"/>
          <w:vertAlign w:val="baseline"/>
          <w:lang w:eastAsia="ru-RU"/>
        </w:rPr>
        <w:t>Озово</w:t>
      </w:r>
      <w:proofErr w:type="spellEnd"/>
      <w:r w:rsidR="00CD6E4B" w:rsidRPr="00A3163B">
        <w:rPr>
          <w:rFonts w:eastAsia="Times New Roman"/>
          <w:color w:val="333333"/>
          <w:szCs w:val="28"/>
          <w:vertAlign w:val="baseline"/>
          <w:lang w:eastAsia="ru-RU"/>
        </w:rPr>
        <w:t xml:space="preserve">-Моздокской военной линии, но сегодня </w:t>
      </w:r>
      <w:proofErr w:type="spellStart"/>
      <w:r w:rsidR="00CD6E4B" w:rsidRPr="00A3163B">
        <w:rPr>
          <w:rFonts w:eastAsia="Times New Roman"/>
          <w:color w:val="333333"/>
          <w:szCs w:val="28"/>
          <w:vertAlign w:val="baseline"/>
          <w:lang w:eastAsia="ru-RU"/>
        </w:rPr>
        <w:t>Красногорская</w:t>
      </w:r>
      <w:proofErr w:type="spellEnd"/>
      <w:r w:rsidR="00CD6E4B" w:rsidRPr="00A3163B">
        <w:rPr>
          <w:rFonts w:eastAsia="Times New Roman"/>
          <w:color w:val="333333"/>
          <w:szCs w:val="28"/>
          <w:vertAlign w:val="baseline"/>
          <w:lang w:eastAsia="ru-RU"/>
        </w:rPr>
        <w:t xml:space="preserve"> сторожевая башня является единственно сохранившимся сооружением тех времен",- рассказал корреспонденту РИА Карачаево-Черкесия директор республиканского музея-заповедника КЧР </w:t>
      </w:r>
      <w:proofErr w:type="spellStart"/>
      <w:r w:rsidR="00CD6E4B" w:rsidRPr="00A3163B">
        <w:rPr>
          <w:rFonts w:eastAsia="Times New Roman"/>
          <w:color w:val="333333"/>
          <w:szCs w:val="28"/>
          <w:vertAlign w:val="baseline"/>
          <w:lang w:eastAsia="ru-RU"/>
        </w:rPr>
        <w:t>Умар</w:t>
      </w:r>
      <w:proofErr w:type="spellEnd"/>
      <w:r w:rsidR="00CD6E4B" w:rsidRPr="00A3163B">
        <w:rPr>
          <w:rFonts w:eastAsia="Times New Roman"/>
          <w:color w:val="333333"/>
          <w:szCs w:val="28"/>
          <w:vertAlign w:val="baseline"/>
          <w:lang w:eastAsia="ru-RU"/>
        </w:rPr>
        <w:t xml:space="preserve"> Эльканов.</w:t>
      </w:r>
    </w:p>
    <w:p w:rsidR="00CD6E4B" w:rsidRPr="00A3163B" w:rsidRDefault="00A3163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CD6E4B" w:rsidRPr="00A3163B">
        <w:rPr>
          <w:rFonts w:eastAsia="Times New Roman"/>
          <w:color w:val="333333"/>
          <w:szCs w:val="28"/>
          <w:vertAlign w:val="baseline"/>
          <w:lang w:eastAsia="ru-RU"/>
        </w:rPr>
        <w:t>Также, по словам научного деятеля, за последние десять лет на средства спонсоров был проведен ряд реставрационных работ сооружения. Также планируется постройка моста через реку Кубань, существовавшего там в прошлом.</w:t>
      </w:r>
    </w:p>
    <w:p w:rsidR="00CD6E4B" w:rsidRPr="00A3163B" w:rsidRDefault="00A3163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CD6E4B" w:rsidRPr="00A3163B">
        <w:rPr>
          <w:rFonts w:eastAsia="Times New Roman"/>
          <w:color w:val="333333"/>
          <w:szCs w:val="28"/>
          <w:vertAlign w:val="baseline"/>
          <w:lang w:eastAsia="ru-RU"/>
        </w:rPr>
        <w:t>"Внутри сооружения наш музей планирует проводить различные исторические экспозиции военных лет, которые смогут показать посетителям, как использовалось это уникальное сооружение", - отметил У. Эльканов.</w:t>
      </w:r>
    </w:p>
    <w:p w:rsidR="00CD6E4B" w:rsidRPr="00A3163B" w:rsidRDefault="00CD6E4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A3163B">
        <w:rPr>
          <w:rFonts w:eastAsia="Times New Roman"/>
          <w:color w:val="333333"/>
          <w:szCs w:val="28"/>
          <w:vertAlign w:val="baseline"/>
          <w:lang w:eastAsia="ru-RU"/>
        </w:rPr>
        <w:t xml:space="preserve">Постройку отличают особенности </w:t>
      </w:r>
      <w:proofErr w:type="gramStart"/>
      <w:r w:rsidRPr="00A3163B">
        <w:rPr>
          <w:rFonts w:eastAsia="Times New Roman"/>
          <w:color w:val="333333"/>
          <w:szCs w:val="28"/>
          <w:vertAlign w:val="baseline"/>
          <w:lang w:eastAsia="ru-RU"/>
        </w:rPr>
        <w:t>архитектурных решений</w:t>
      </w:r>
      <w:proofErr w:type="gramEnd"/>
      <w:r w:rsidRPr="00A3163B">
        <w:rPr>
          <w:rFonts w:eastAsia="Times New Roman"/>
          <w:color w:val="333333"/>
          <w:szCs w:val="28"/>
          <w:vertAlign w:val="baseline"/>
          <w:lang w:eastAsia="ru-RU"/>
        </w:rPr>
        <w:t>: овальная по форме башня имеет вид стилизованной "короны", увенчанной прямоугольными зубцами. Ее толстые стены сложены из местного камня на известковом растворе, а поверхность фасадов оштукатурена.</w:t>
      </w:r>
    </w:p>
    <w:p w:rsidR="00CD6E4B" w:rsidRPr="00A3163B" w:rsidRDefault="00A3163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Pr>
          <w:rFonts w:eastAsia="Times New Roman"/>
          <w:color w:val="333333"/>
          <w:szCs w:val="28"/>
          <w:vertAlign w:val="baseline"/>
          <w:lang w:eastAsia="ru-RU"/>
        </w:rPr>
        <w:t xml:space="preserve">       </w:t>
      </w:r>
      <w:r w:rsidR="00CD6E4B" w:rsidRPr="00A3163B">
        <w:rPr>
          <w:rFonts w:eastAsia="Times New Roman"/>
          <w:color w:val="333333"/>
          <w:szCs w:val="28"/>
          <w:vertAlign w:val="baseline"/>
          <w:lang w:eastAsia="ru-RU"/>
        </w:rPr>
        <w:t xml:space="preserve">Башня двухъярусная. В двух уровнях помещены узкие щелевидные бойницы. Поверхность нижнего яруса расчленена треугольными нишами, в которых расположены проемы </w:t>
      </w:r>
      <w:proofErr w:type="spellStart"/>
      <w:r w:rsidR="00CD6E4B" w:rsidRPr="00A3163B">
        <w:rPr>
          <w:rFonts w:eastAsia="Times New Roman"/>
          <w:color w:val="333333"/>
          <w:szCs w:val="28"/>
          <w:vertAlign w:val="baseline"/>
          <w:lang w:eastAsia="ru-RU"/>
        </w:rPr>
        <w:t>стрельниц</w:t>
      </w:r>
      <w:proofErr w:type="spellEnd"/>
      <w:r w:rsidR="00CD6E4B" w:rsidRPr="00A3163B">
        <w:rPr>
          <w:rFonts w:eastAsia="Times New Roman"/>
          <w:color w:val="333333"/>
          <w:szCs w:val="28"/>
          <w:vertAlign w:val="baseline"/>
          <w:lang w:eastAsia="ru-RU"/>
        </w:rPr>
        <w:t>. </w:t>
      </w:r>
    </w:p>
    <w:p w:rsidR="00CD6E4B" w:rsidRDefault="00A3163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r w:rsidRPr="00D91125">
        <w:rPr>
          <w:noProof/>
          <w:szCs w:val="28"/>
          <w:vertAlign w:val="baseline"/>
          <w:lang w:eastAsia="ru-RU"/>
        </w:rPr>
        <w:drawing>
          <wp:anchor distT="0" distB="0" distL="114300" distR="114300" simplePos="0" relativeHeight="251693056" behindDoc="1" locked="0" layoutInCell="1" allowOverlap="1" wp14:anchorId="036914BA" wp14:editId="714CE37B">
            <wp:simplePos x="0" y="0"/>
            <wp:positionH relativeFrom="column">
              <wp:posOffset>3810</wp:posOffset>
            </wp:positionH>
            <wp:positionV relativeFrom="paragraph">
              <wp:posOffset>247015</wp:posOffset>
            </wp:positionV>
            <wp:extent cx="1962150" cy="2609850"/>
            <wp:effectExtent l="0" t="0" r="0" b="0"/>
            <wp:wrapTight wrapText="bothSides">
              <wp:wrapPolygon edited="0">
                <wp:start x="0" y="0"/>
                <wp:lineTo x="0" y="21442"/>
                <wp:lineTo x="21390" y="21442"/>
                <wp:lineTo x="21390" y="0"/>
                <wp:lineTo x="0" y="0"/>
              </wp:wrapPolygon>
            </wp:wrapTight>
            <wp:docPr id="5" name="Рисунок 5" descr="C:\Users\user\Downloads\800px-Красногорский_минеральный_источ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800px-Красногорский_минеральный_источник.jp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62150" cy="26098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6E4B" w:rsidRPr="00A3163B">
        <w:rPr>
          <w:rFonts w:eastAsia="Times New Roman"/>
          <w:color w:val="333333"/>
          <w:szCs w:val="28"/>
          <w:vertAlign w:val="baseline"/>
          <w:lang w:eastAsia="ru-RU"/>
        </w:rPr>
        <w:t>Своим необычным видом она может напомнить средневековую европейскую башню каким-то чудесным образом переместившуюся на высокогорную местность Карачаево-Черкесии.</w:t>
      </w:r>
    </w:p>
    <w:p w:rsidR="00A3163B" w:rsidRPr="00A3163B" w:rsidRDefault="00A3163B" w:rsidP="00257376">
      <w:pPr>
        <w:widowControl/>
        <w:shd w:val="clear" w:color="auto" w:fill="D6E3BC" w:themeFill="accent3" w:themeFillTint="66"/>
        <w:spacing w:after="0" w:line="240" w:lineRule="auto"/>
        <w:jc w:val="both"/>
        <w:rPr>
          <w:rFonts w:eastAsia="Times New Roman"/>
          <w:color w:val="333333"/>
          <w:szCs w:val="28"/>
          <w:vertAlign w:val="baseline"/>
          <w:lang w:eastAsia="ru-RU"/>
        </w:rPr>
      </w:pPr>
    </w:p>
    <w:p w:rsidR="0022027E" w:rsidRPr="00A3163B" w:rsidRDefault="00A3163B" w:rsidP="00257376">
      <w:pPr>
        <w:pStyle w:val="a5"/>
        <w:numPr>
          <w:ilvl w:val="1"/>
          <w:numId w:val="4"/>
        </w:numPr>
        <w:shd w:val="clear" w:color="auto" w:fill="D6E3BC" w:themeFill="accent3" w:themeFillTint="66"/>
        <w:tabs>
          <w:tab w:val="left" w:pos="1515"/>
        </w:tabs>
        <w:rPr>
          <w:color w:val="192207"/>
          <w:szCs w:val="28"/>
          <w:shd w:val="clear" w:color="auto" w:fill="F4F5F2"/>
          <w:vertAlign w:val="baseline"/>
        </w:rPr>
      </w:pPr>
      <w:r w:rsidRPr="00A3163B">
        <w:rPr>
          <w:color w:val="192207"/>
          <w:szCs w:val="28"/>
          <w:shd w:val="clear" w:color="auto" w:fill="F4F5F2"/>
          <w:vertAlign w:val="baseline"/>
        </w:rPr>
        <w:t xml:space="preserve">Минеральный источник ст. </w:t>
      </w:r>
      <w:proofErr w:type="spellStart"/>
      <w:r w:rsidRPr="00A3163B">
        <w:rPr>
          <w:color w:val="192207"/>
          <w:szCs w:val="28"/>
          <w:shd w:val="clear" w:color="auto" w:fill="F4F5F2"/>
          <w:vertAlign w:val="baseline"/>
        </w:rPr>
        <w:t>Красногорская</w:t>
      </w:r>
      <w:proofErr w:type="spellEnd"/>
    </w:p>
    <w:p w:rsidR="0022027E" w:rsidRDefault="00FA2877" w:rsidP="00257376">
      <w:pPr>
        <w:shd w:val="clear" w:color="auto" w:fill="D6E3BC" w:themeFill="accent3" w:themeFillTint="66"/>
        <w:tabs>
          <w:tab w:val="left" w:pos="1515"/>
        </w:tabs>
        <w:rPr>
          <w:rFonts w:asciiTheme="minorHAnsi" w:hAnsiTheme="minorHAnsi"/>
          <w:color w:val="333333"/>
          <w:sz w:val="26"/>
          <w:szCs w:val="26"/>
          <w:vertAlign w:val="baseline"/>
        </w:rPr>
      </w:pPr>
      <w:r w:rsidRPr="00FA2877">
        <w:rPr>
          <w:rFonts w:ascii="Arial" w:hAnsi="Arial" w:cs="Arial"/>
          <w:color w:val="555555"/>
          <w:sz w:val="21"/>
          <w:szCs w:val="21"/>
        </w:rPr>
        <w:t xml:space="preserve"> </w:t>
      </w:r>
      <w:r w:rsidR="00A3163B">
        <w:rPr>
          <w:color w:val="555555"/>
          <w:szCs w:val="28"/>
          <w:shd w:val="clear" w:color="auto" w:fill="FFFFFF"/>
          <w:vertAlign w:val="baseline"/>
        </w:rPr>
        <w:t xml:space="preserve">  </w:t>
      </w:r>
      <w:r w:rsidRPr="00A3163B">
        <w:rPr>
          <w:color w:val="555555"/>
          <w:szCs w:val="28"/>
          <w:shd w:val="clear" w:color="auto" w:fill="FFFFFF"/>
          <w:vertAlign w:val="baseline"/>
        </w:rPr>
        <w:t xml:space="preserve">Примерно посередине между Черкесском и Карачаевском, близ села </w:t>
      </w:r>
      <w:proofErr w:type="gramStart"/>
      <w:r w:rsidRPr="00A3163B">
        <w:rPr>
          <w:color w:val="555555"/>
          <w:szCs w:val="28"/>
          <w:shd w:val="clear" w:color="auto" w:fill="FFFFFF"/>
          <w:vertAlign w:val="baseline"/>
        </w:rPr>
        <w:t>Важное</w:t>
      </w:r>
      <w:proofErr w:type="gramEnd"/>
      <w:r w:rsidRPr="00A3163B">
        <w:rPr>
          <w:color w:val="555555"/>
          <w:szCs w:val="28"/>
          <w:shd w:val="clear" w:color="auto" w:fill="FFFFFF"/>
          <w:vertAlign w:val="baseline"/>
        </w:rPr>
        <w:t xml:space="preserve"> расположен облагороженный минеральный источник. Найти его довольно просто - проезжая село Важное со стороны Черкесска, слева от дороги появляются сосны, высаженные в виде надписи "30 лет ПОБЕДЫ". Сразу же за ними - асфальтированный поворот вправо, к Кубани, который через пару сотен метров приводит к минеральному источнику.</w:t>
      </w:r>
      <w:r w:rsidRPr="00A3163B">
        <w:rPr>
          <w:color w:val="555555"/>
          <w:szCs w:val="28"/>
          <w:vertAlign w:val="baseline"/>
        </w:rPr>
        <w:br/>
      </w:r>
      <w:r w:rsidRPr="00A3163B">
        <w:rPr>
          <w:color w:val="555555"/>
          <w:szCs w:val="28"/>
          <w:shd w:val="clear" w:color="auto" w:fill="FFFFFF"/>
          <w:vertAlign w:val="baseline"/>
        </w:rPr>
        <w:t xml:space="preserve">На вкус вода </w:t>
      </w:r>
      <w:proofErr w:type="gramStart"/>
      <w:r w:rsidRPr="00A3163B">
        <w:rPr>
          <w:color w:val="555555"/>
          <w:szCs w:val="28"/>
          <w:shd w:val="clear" w:color="auto" w:fill="FFFFFF"/>
          <w:vertAlign w:val="baseline"/>
        </w:rPr>
        <w:t>сильно соленая</w:t>
      </w:r>
      <w:proofErr w:type="gramEnd"/>
      <w:r w:rsidRPr="00A3163B">
        <w:rPr>
          <w:color w:val="555555"/>
          <w:szCs w:val="28"/>
          <w:shd w:val="clear" w:color="auto" w:fill="FFFFFF"/>
          <w:vertAlign w:val="baseline"/>
        </w:rPr>
        <w:t>, с газом, однако она хорошо утоляет жажду и восстанавливает солевой баланс, поэтому туристам весьма полезна.</w:t>
      </w:r>
      <w:r w:rsidRPr="00A3163B">
        <w:rPr>
          <w:color w:val="555555"/>
          <w:szCs w:val="28"/>
          <w:vertAlign w:val="baseline"/>
        </w:rPr>
        <w:br/>
      </w:r>
      <w:r w:rsidRPr="00A3163B">
        <w:rPr>
          <w:color w:val="555555"/>
          <w:szCs w:val="28"/>
          <w:shd w:val="clear" w:color="auto" w:fill="FFFFFF"/>
          <w:vertAlign w:val="baseline"/>
        </w:rPr>
        <w:lastRenderedPageBreak/>
        <w:t>Дебет источника очень большой и без проблем можно набрать хоть несколько тонн.</w:t>
      </w:r>
      <w:r w:rsidRPr="00A3163B">
        <w:rPr>
          <w:color w:val="555555"/>
          <w:szCs w:val="28"/>
          <w:vertAlign w:val="baseline"/>
        </w:rPr>
        <w:br/>
      </w:r>
      <w:proofErr w:type="spellStart"/>
      <w:r w:rsidRPr="00A3163B">
        <w:rPr>
          <w:color w:val="555555"/>
          <w:szCs w:val="28"/>
          <w:shd w:val="clear" w:color="auto" w:fill="FFFFFF"/>
          <w:vertAlign w:val="baseline"/>
        </w:rPr>
        <w:t>Мырзабек-Ачи</w:t>
      </w:r>
      <w:proofErr w:type="spellEnd"/>
      <w:r w:rsidRPr="00A3163B">
        <w:rPr>
          <w:color w:val="555555"/>
          <w:szCs w:val="28"/>
          <w:shd w:val="clear" w:color="auto" w:fill="FFFFFF"/>
          <w:vertAlign w:val="baseline"/>
        </w:rPr>
        <w:t xml:space="preserve"> источник</w:t>
      </w:r>
      <w:proofErr w:type="gramStart"/>
      <w:r w:rsidRPr="00A3163B">
        <w:rPr>
          <w:color w:val="555555"/>
          <w:szCs w:val="28"/>
          <w:vertAlign w:val="baseline"/>
        </w:rPr>
        <w:br/>
      </w:r>
      <w:r w:rsidRPr="00A3163B">
        <w:rPr>
          <w:color w:val="555555"/>
          <w:szCs w:val="28"/>
          <w:shd w:val="clear" w:color="auto" w:fill="FFFFFF"/>
          <w:vertAlign w:val="baseline"/>
        </w:rPr>
        <w:t>И</w:t>
      </w:r>
      <w:proofErr w:type="gramEnd"/>
      <w:r w:rsidRPr="00A3163B">
        <w:rPr>
          <w:color w:val="555555"/>
          <w:szCs w:val="28"/>
          <w:shd w:val="clear" w:color="auto" w:fill="FFFFFF"/>
          <w:vertAlign w:val="baseline"/>
        </w:rPr>
        <w:t xml:space="preserve"> отдельного хочу написать о своей радости тому, что, в отличие от той же Теберды, доступ к источнику абсолютно свободный. И более того, надпись на гранитной доске гласит о том, что, цитирую </w:t>
      </w:r>
      <w:r w:rsidRPr="00A3163B">
        <w:rPr>
          <w:bCs/>
          <w:color w:val="555555"/>
          <w:szCs w:val="28"/>
          <w:shd w:val="clear" w:color="auto" w:fill="FFFFFF"/>
          <w:vertAlign w:val="baseline"/>
        </w:rPr>
        <w:t>"Является достояние народа КЧР. Приватизации не подлежит!</w:t>
      </w:r>
      <w:r w:rsidR="00A3163B">
        <w:rPr>
          <w:bCs/>
          <w:color w:val="555555"/>
          <w:szCs w:val="28"/>
          <w:shd w:val="clear" w:color="auto" w:fill="FFFFFF"/>
          <w:vertAlign w:val="baseline"/>
        </w:rPr>
        <w:t xml:space="preserve"> </w:t>
      </w:r>
      <w:r w:rsidRPr="00A3163B">
        <w:rPr>
          <w:bCs/>
          <w:color w:val="555555"/>
          <w:szCs w:val="28"/>
          <w:shd w:val="clear" w:color="auto" w:fill="FFFFFF"/>
          <w:vertAlign w:val="baseline"/>
        </w:rPr>
        <w:t>"Минеральный источник «</w:t>
      </w:r>
      <w:proofErr w:type="spellStart"/>
      <w:r w:rsidRPr="00A3163B">
        <w:rPr>
          <w:bCs/>
          <w:color w:val="555555"/>
          <w:szCs w:val="28"/>
          <w:shd w:val="clear" w:color="auto" w:fill="FFFFFF"/>
          <w:vertAlign w:val="baseline"/>
        </w:rPr>
        <w:t>Мырзамбек-Ачы</w:t>
      </w:r>
      <w:proofErr w:type="spellEnd"/>
      <w:r w:rsidRPr="00A3163B">
        <w:rPr>
          <w:bCs/>
          <w:color w:val="555555"/>
          <w:szCs w:val="28"/>
          <w:shd w:val="clear" w:color="auto" w:fill="FFFFFF"/>
          <w:vertAlign w:val="baseline"/>
        </w:rPr>
        <w:t>»</w:t>
      </w:r>
      <w:r w:rsidRPr="00A3163B">
        <w:rPr>
          <w:color w:val="555555"/>
          <w:szCs w:val="28"/>
          <w:shd w:val="clear" w:color="auto" w:fill="FFFFFF"/>
          <w:vertAlign w:val="baseline"/>
        </w:rPr>
        <w:t> находится возле села Важное.</w:t>
      </w: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bookmarkStart w:id="0" w:name="_GoBack"/>
      <w:bookmarkEnd w:id="0"/>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22027E" w:rsidRDefault="0022027E" w:rsidP="00257376">
      <w:pPr>
        <w:shd w:val="clear" w:color="auto" w:fill="D6E3BC" w:themeFill="accent3" w:themeFillTint="66"/>
        <w:tabs>
          <w:tab w:val="left" w:pos="1515"/>
        </w:tabs>
        <w:rPr>
          <w:rFonts w:asciiTheme="minorHAnsi" w:hAnsiTheme="minorHAnsi"/>
          <w:color w:val="333333"/>
          <w:sz w:val="26"/>
          <w:szCs w:val="26"/>
          <w:vertAlign w:val="baseline"/>
        </w:rPr>
      </w:pPr>
    </w:p>
    <w:p w:rsidR="005D5FB4" w:rsidRPr="005D5FB4" w:rsidRDefault="006E6749" w:rsidP="00257376">
      <w:pPr>
        <w:shd w:val="clear" w:color="auto" w:fill="D6E3BC" w:themeFill="accent3" w:themeFillTint="66"/>
        <w:tabs>
          <w:tab w:val="left" w:pos="2760"/>
        </w:tabs>
        <w:rPr>
          <w:szCs w:val="28"/>
          <w:vertAlign w:val="baseline"/>
        </w:rPr>
      </w:pPr>
      <w:r>
        <w:rPr>
          <w:rFonts w:asciiTheme="minorHAnsi" w:hAnsiTheme="minorHAnsi"/>
          <w:color w:val="333333"/>
          <w:sz w:val="26"/>
          <w:szCs w:val="26"/>
          <w:vertAlign w:val="baseline"/>
        </w:rPr>
        <w:t xml:space="preserve"> </w:t>
      </w:r>
      <w:r w:rsidR="005D5FB4" w:rsidRPr="005D5FB4">
        <w:rPr>
          <w:color w:val="333333"/>
          <w:szCs w:val="28"/>
          <w:shd w:val="clear" w:color="auto" w:fill="E0D9D9"/>
          <w:vertAlign w:val="baseline"/>
        </w:rPr>
        <w:t xml:space="preserve"> </w:t>
      </w:r>
    </w:p>
    <w:sectPr w:rsidR="005D5FB4" w:rsidRPr="005D5FB4" w:rsidSect="00D806FC">
      <w:headerReference w:type="default" r:id="rId163"/>
      <w:pgSz w:w="16838" w:h="11906" w:orient="landscape"/>
      <w:pgMar w:top="426" w:right="1134" w:bottom="568" w:left="1134" w:header="34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A55" w:rsidRDefault="005D0A55">
      <w:pPr>
        <w:spacing w:after="0" w:line="240" w:lineRule="auto"/>
      </w:pPr>
      <w:r>
        <w:separator/>
      </w:r>
    </w:p>
  </w:endnote>
  <w:endnote w:type="continuationSeparator" w:id="0">
    <w:p w:rsidR="005D0A55" w:rsidRDefault="005D0A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inherit">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font>
  <w:font w:name="Monotype Corsiva">
    <w:panose1 w:val="03010101010201010101"/>
    <w:charset w:val="CC"/>
    <w:family w:val="script"/>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A55" w:rsidRDefault="005D0A55">
      <w:pPr>
        <w:spacing w:after="0" w:line="240" w:lineRule="auto"/>
      </w:pPr>
      <w:r>
        <w:separator/>
      </w:r>
    </w:p>
  </w:footnote>
  <w:footnote w:type="continuationSeparator" w:id="0">
    <w:p w:rsidR="005D0A55" w:rsidRDefault="005D0A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A55" w:rsidRPr="006766D5" w:rsidRDefault="005D0A55" w:rsidP="001C6B18">
    <w:pPr>
      <w:pStyle w:val="af0"/>
      <w:jc w:val="center"/>
      <w:rPr>
        <w:sz w:val="22"/>
        <w:szCs w:val="22"/>
        <w:lang w:val="ru-RU"/>
      </w:rPr>
    </w:pPr>
    <w:r>
      <w:rPr>
        <w:sz w:val="22"/>
        <w:szCs w:val="22"/>
        <w:vertAlign w:val="baseline"/>
        <w:lang w:val="ru-RU"/>
      </w:rPr>
      <w:t xml:space="preserve"> </w:t>
    </w:r>
  </w:p>
  <w:p w:rsidR="005D0A55" w:rsidRDefault="005D0A55">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44133"/>
    <w:multiLevelType w:val="hybridMultilevel"/>
    <w:tmpl w:val="D8CED1B0"/>
    <w:lvl w:ilvl="0" w:tplc="E236F4B8">
      <w:start w:val="1"/>
      <w:numFmt w:val="decimal"/>
      <w:lvlText w:val="%1."/>
      <w:lvlJc w:val="left"/>
      <w:pPr>
        <w:ind w:left="107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62736EE"/>
    <w:multiLevelType w:val="multilevel"/>
    <w:tmpl w:val="AEC410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inherit" w:hAnsi="inherit" w:hint="default"/>
        <w:b/>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5317119"/>
    <w:multiLevelType w:val="multilevel"/>
    <w:tmpl w:val="D14E549A"/>
    <w:lvl w:ilvl="0">
      <w:start w:val="1"/>
      <w:numFmt w:val="bullet"/>
      <w:lvlText w:val=""/>
      <w:lvlJc w:val="left"/>
      <w:pPr>
        <w:tabs>
          <w:tab w:val="num" w:pos="720"/>
        </w:tabs>
        <w:ind w:left="720" w:hanging="360"/>
      </w:pPr>
      <w:rPr>
        <w:rFonts w:ascii="Symbol" w:hAnsi="Symbol" w:hint="default"/>
        <w:sz w:val="20"/>
      </w:rPr>
    </w:lvl>
    <w:lvl w:ilvl="1">
      <w:start w:val="7"/>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BF45C3C"/>
    <w:multiLevelType w:val="multilevel"/>
    <w:tmpl w:val="8BBA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21A4257"/>
    <w:multiLevelType w:val="multilevel"/>
    <w:tmpl w:val="3AAAD6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69441889"/>
    <w:multiLevelType w:val="hybridMultilevel"/>
    <w:tmpl w:val="005890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E370D20"/>
    <w:multiLevelType w:val="multilevel"/>
    <w:tmpl w:val="D58C02C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2" w:hanging="360"/>
      </w:pPr>
      <w:rPr>
        <w:rFonts w:hint="default"/>
        <w:vertAlign w:val="baseline"/>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1FE0038"/>
    <w:multiLevelType w:val="hybridMultilevel"/>
    <w:tmpl w:val="86EA67CE"/>
    <w:lvl w:ilvl="0" w:tplc="0419000F">
      <w:start w:val="3"/>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6020846"/>
    <w:multiLevelType w:val="multilevel"/>
    <w:tmpl w:val="3AAAD6E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
  </w:num>
  <w:num w:numId="2">
    <w:abstractNumId w:val="7"/>
  </w:num>
  <w:num w:numId="3">
    <w:abstractNumId w:val="0"/>
  </w:num>
  <w:num w:numId="4">
    <w:abstractNumId w:val="6"/>
  </w:num>
  <w:num w:numId="5">
    <w:abstractNumId w:val="8"/>
  </w:num>
  <w:num w:numId="6">
    <w:abstractNumId w:val="2"/>
  </w:num>
  <w:num w:numId="7">
    <w:abstractNumId w:val="3"/>
  </w:num>
  <w:num w:numId="8">
    <w:abstractNumId w:val="1"/>
  </w:num>
  <w:num w:numId="9">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E62"/>
    <w:rsid w:val="000306A4"/>
    <w:rsid w:val="000B2977"/>
    <w:rsid w:val="000C0356"/>
    <w:rsid w:val="000D0EC0"/>
    <w:rsid w:val="00103E38"/>
    <w:rsid w:val="00117576"/>
    <w:rsid w:val="00125176"/>
    <w:rsid w:val="0019026A"/>
    <w:rsid w:val="001C6B18"/>
    <w:rsid w:val="001E5AC1"/>
    <w:rsid w:val="00203986"/>
    <w:rsid w:val="0022027E"/>
    <w:rsid w:val="00233937"/>
    <w:rsid w:val="00254CE8"/>
    <w:rsid w:val="00257376"/>
    <w:rsid w:val="00291C9D"/>
    <w:rsid w:val="002A16D5"/>
    <w:rsid w:val="0035085B"/>
    <w:rsid w:val="003A5741"/>
    <w:rsid w:val="003A708B"/>
    <w:rsid w:val="003C735E"/>
    <w:rsid w:val="003E0825"/>
    <w:rsid w:val="00443D2F"/>
    <w:rsid w:val="004823EB"/>
    <w:rsid w:val="00492354"/>
    <w:rsid w:val="004D11FA"/>
    <w:rsid w:val="004D2C1F"/>
    <w:rsid w:val="004D4D59"/>
    <w:rsid w:val="004D522E"/>
    <w:rsid w:val="004E52D2"/>
    <w:rsid w:val="004F2EA6"/>
    <w:rsid w:val="00536E98"/>
    <w:rsid w:val="0058637E"/>
    <w:rsid w:val="005D0A55"/>
    <w:rsid w:val="005D264C"/>
    <w:rsid w:val="005D5FB4"/>
    <w:rsid w:val="005F1A5F"/>
    <w:rsid w:val="005F6E79"/>
    <w:rsid w:val="006077F4"/>
    <w:rsid w:val="006102E4"/>
    <w:rsid w:val="00610307"/>
    <w:rsid w:val="00670403"/>
    <w:rsid w:val="006766D5"/>
    <w:rsid w:val="006E6749"/>
    <w:rsid w:val="00795F27"/>
    <w:rsid w:val="00796E62"/>
    <w:rsid w:val="007A647A"/>
    <w:rsid w:val="00857283"/>
    <w:rsid w:val="008913E0"/>
    <w:rsid w:val="008A0F94"/>
    <w:rsid w:val="009337E3"/>
    <w:rsid w:val="009F4E96"/>
    <w:rsid w:val="00A3163B"/>
    <w:rsid w:val="00A5624C"/>
    <w:rsid w:val="00A93849"/>
    <w:rsid w:val="00B20473"/>
    <w:rsid w:val="00C01AD0"/>
    <w:rsid w:val="00C15BC2"/>
    <w:rsid w:val="00C87BC5"/>
    <w:rsid w:val="00CD6E4B"/>
    <w:rsid w:val="00D30404"/>
    <w:rsid w:val="00D54B71"/>
    <w:rsid w:val="00D55EBD"/>
    <w:rsid w:val="00D806FC"/>
    <w:rsid w:val="00E21F8A"/>
    <w:rsid w:val="00E227D4"/>
    <w:rsid w:val="00E8652C"/>
    <w:rsid w:val="00F231BA"/>
    <w:rsid w:val="00F42511"/>
    <w:rsid w:val="00F430FE"/>
    <w:rsid w:val="00F843FF"/>
    <w:rsid w:val="00FA28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4CE8"/>
    <w:pPr>
      <w:widowControl w:val="0"/>
    </w:pPr>
    <w:rPr>
      <w:rFonts w:ascii="Times New Roman" w:eastAsia="Calibri" w:hAnsi="Times New Roman" w:cs="Times New Roman"/>
      <w:sz w:val="28"/>
      <w:szCs w:val="20"/>
      <w:vertAlign w:val="subscript"/>
    </w:rPr>
  </w:style>
  <w:style w:type="paragraph" w:styleId="1">
    <w:name w:val="heading 1"/>
    <w:basedOn w:val="a"/>
    <w:next w:val="a"/>
    <w:link w:val="10"/>
    <w:uiPriority w:val="9"/>
    <w:qFormat/>
    <w:rsid w:val="00254CE8"/>
    <w:pPr>
      <w:keepNext/>
      <w:keepLines/>
      <w:spacing w:before="480" w:after="0"/>
      <w:outlineLvl w:val="0"/>
    </w:pPr>
    <w:rPr>
      <w:rFonts w:ascii="Cambria" w:eastAsia="Times New Roman" w:hAnsi="Cambria"/>
      <w:b/>
      <w:bCs/>
      <w:color w:val="365F91"/>
      <w:szCs w:val="28"/>
      <w:lang w:val="x-none" w:eastAsia="x-none"/>
    </w:rPr>
  </w:style>
  <w:style w:type="paragraph" w:styleId="2">
    <w:name w:val="heading 2"/>
    <w:basedOn w:val="a"/>
    <w:next w:val="a"/>
    <w:link w:val="20"/>
    <w:uiPriority w:val="9"/>
    <w:qFormat/>
    <w:rsid w:val="00254CE8"/>
    <w:pPr>
      <w:keepNext/>
      <w:keepLines/>
      <w:spacing w:before="200" w:after="0"/>
      <w:outlineLvl w:val="1"/>
    </w:pPr>
    <w:rPr>
      <w:rFonts w:ascii="Cambria" w:eastAsia="Times New Roman" w:hAnsi="Cambria"/>
      <w:b/>
      <w:bCs/>
      <w:color w:val="4F81BD"/>
      <w:sz w:val="26"/>
      <w:szCs w:val="26"/>
      <w:lang w:val="x-none" w:eastAsia="x-none"/>
    </w:rPr>
  </w:style>
  <w:style w:type="paragraph" w:styleId="3">
    <w:name w:val="heading 3"/>
    <w:basedOn w:val="a"/>
    <w:next w:val="a"/>
    <w:link w:val="30"/>
    <w:uiPriority w:val="9"/>
    <w:semiHidden/>
    <w:unhideWhenUsed/>
    <w:qFormat/>
    <w:rsid w:val="006766D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54CE8"/>
    <w:rPr>
      <w:rFonts w:ascii="Cambria" w:eastAsia="Times New Roman" w:hAnsi="Cambria" w:cs="Times New Roman"/>
      <w:b/>
      <w:bCs/>
      <w:color w:val="365F91"/>
      <w:sz w:val="28"/>
      <w:szCs w:val="28"/>
      <w:vertAlign w:val="subscript"/>
      <w:lang w:val="x-none" w:eastAsia="x-none"/>
    </w:rPr>
  </w:style>
  <w:style w:type="character" w:customStyle="1" w:styleId="20">
    <w:name w:val="Заголовок 2 Знак"/>
    <w:basedOn w:val="a0"/>
    <w:link w:val="2"/>
    <w:uiPriority w:val="9"/>
    <w:rsid w:val="00254CE8"/>
    <w:rPr>
      <w:rFonts w:ascii="Cambria" w:eastAsia="Times New Roman" w:hAnsi="Cambria" w:cs="Times New Roman"/>
      <w:b/>
      <w:bCs/>
      <w:color w:val="4F81BD"/>
      <w:sz w:val="26"/>
      <w:szCs w:val="26"/>
      <w:vertAlign w:val="subscript"/>
      <w:lang w:val="x-none" w:eastAsia="x-none"/>
    </w:rPr>
  </w:style>
  <w:style w:type="paragraph" w:styleId="a3">
    <w:name w:val="Balloon Text"/>
    <w:basedOn w:val="a"/>
    <w:link w:val="a4"/>
    <w:uiPriority w:val="99"/>
    <w:semiHidden/>
    <w:unhideWhenUsed/>
    <w:rsid w:val="00254CE8"/>
    <w:pPr>
      <w:spacing w:after="0" w:line="240" w:lineRule="auto"/>
    </w:pPr>
    <w:rPr>
      <w:rFonts w:ascii="Tahoma" w:hAnsi="Tahoma"/>
      <w:sz w:val="16"/>
      <w:szCs w:val="16"/>
      <w:vertAlign w:val="baseline"/>
      <w:lang w:val="x-none" w:eastAsia="x-none"/>
    </w:rPr>
  </w:style>
  <w:style w:type="character" w:customStyle="1" w:styleId="a4">
    <w:name w:val="Текст выноски Знак"/>
    <w:basedOn w:val="a0"/>
    <w:link w:val="a3"/>
    <w:uiPriority w:val="99"/>
    <w:semiHidden/>
    <w:rsid w:val="00254CE8"/>
    <w:rPr>
      <w:rFonts w:ascii="Tahoma" w:eastAsia="Calibri" w:hAnsi="Tahoma" w:cs="Times New Roman"/>
      <w:sz w:val="16"/>
      <w:szCs w:val="16"/>
      <w:lang w:val="x-none" w:eastAsia="x-none"/>
    </w:rPr>
  </w:style>
  <w:style w:type="paragraph" w:styleId="a5">
    <w:name w:val="List Paragraph"/>
    <w:basedOn w:val="a"/>
    <w:uiPriority w:val="34"/>
    <w:qFormat/>
    <w:rsid w:val="00254CE8"/>
    <w:pPr>
      <w:ind w:left="720"/>
      <w:contextualSpacing/>
    </w:pPr>
  </w:style>
  <w:style w:type="paragraph" w:styleId="a6">
    <w:name w:val="No Spacing"/>
    <w:uiPriority w:val="1"/>
    <w:qFormat/>
    <w:rsid w:val="00254CE8"/>
    <w:pPr>
      <w:widowControl w:val="0"/>
      <w:spacing w:after="0" w:line="240" w:lineRule="auto"/>
    </w:pPr>
    <w:rPr>
      <w:rFonts w:ascii="Calibri" w:eastAsia="Calibri" w:hAnsi="Calibri" w:cs="Times New Roman"/>
      <w:sz w:val="20"/>
      <w:szCs w:val="20"/>
      <w:vertAlign w:val="subscript"/>
    </w:rPr>
  </w:style>
  <w:style w:type="table" w:styleId="a7">
    <w:name w:val="Table Grid"/>
    <w:basedOn w:val="a1"/>
    <w:uiPriority w:val="59"/>
    <w:rsid w:val="00254CE8"/>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4">
    <w:name w:val="Light Grid Accent 4"/>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1-4">
    <w:name w:val="Medium List 1 Accent 4"/>
    <w:basedOn w:val="a1"/>
    <w:uiPriority w:val="65"/>
    <w:rsid w:val="00254CE8"/>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1-40">
    <w:name w:val="Medium Shading 1 Accent 4"/>
    <w:basedOn w:val="a1"/>
    <w:uiPriority w:val="63"/>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customStyle="1" w:styleId="a8">
    <w:name w:val="Знак"/>
    <w:basedOn w:val="a"/>
    <w:rsid w:val="00254CE8"/>
    <w:pPr>
      <w:adjustRightInd w:val="0"/>
      <w:spacing w:after="160" w:line="240" w:lineRule="exact"/>
      <w:jc w:val="right"/>
    </w:pPr>
    <w:rPr>
      <w:rFonts w:eastAsia="Times New Roman"/>
      <w:sz w:val="20"/>
      <w:vertAlign w:val="baseline"/>
      <w:lang w:val="en-GB"/>
    </w:rPr>
  </w:style>
  <w:style w:type="character" w:styleId="a9">
    <w:name w:val="Hyperlink"/>
    <w:unhideWhenUsed/>
    <w:rsid w:val="00254CE8"/>
    <w:rPr>
      <w:color w:val="0000FF"/>
      <w:u w:val="single"/>
    </w:rPr>
  </w:style>
  <w:style w:type="table" w:customStyle="1" w:styleId="-531">
    <w:name w:val="Таблица-сетка 5 темная — акцент 3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551">
    <w:name w:val="Таблица-сетка 5 темная — акцент 5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AEE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BAC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BAC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BAC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BACC6"/>
      </w:tcPr>
    </w:tblStylePr>
    <w:tblStylePr w:type="band1Vert">
      <w:tblPr/>
      <w:tcPr>
        <w:shd w:val="clear" w:color="auto" w:fill="B6DDE8"/>
      </w:tcPr>
    </w:tblStylePr>
    <w:tblStylePr w:type="band1Horz">
      <w:tblPr/>
      <w:tcPr>
        <w:shd w:val="clear" w:color="auto" w:fill="B6DDE8"/>
      </w:tcPr>
    </w:tblStylePr>
  </w:style>
  <w:style w:type="table" w:customStyle="1" w:styleId="-561">
    <w:name w:val="Таблица-сетка 5 темная — акцент 6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511">
    <w:name w:val="Таблица-сетка 5 темная — акцент 1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aa">
    <w:name w:val="footnote text"/>
    <w:basedOn w:val="a"/>
    <w:link w:val="ab"/>
    <w:unhideWhenUsed/>
    <w:rsid w:val="00254CE8"/>
    <w:pPr>
      <w:widowControl/>
      <w:spacing w:after="0" w:line="240" w:lineRule="auto"/>
    </w:pPr>
    <w:rPr>
      <w:rFonts w:eastAsia="Times New Roman"/>
      <w:sz w:val="20"/>
      <w:vertAlign w:val="baseline"/>
      <w:lang w:eastAsia="ru-RU"/>
    </w:rPr>
  </w:style>
  <w:style w:type="character" w:customStyle="1" w:styleId="ab">
    <w:name w:val="Текст сноски Знак"/>
    <w:basedOn w:val="a0"/>
    <w:link w:val="aa"/>
    <w:rsid w:val="00254CE8"/>
    <w:rPr>
      <w:rFonts w:ascii="Times New Roman" w:eastAsia="Times New Roman" w:hAnsi="Times New Roman" w:cs="Times New Roman"/>
      <w:sz w:val="20"/>
      <w:szCs w:val="20"/>
      <w:lang w:eastAsia="ru-RU"/>
    </w:rPr>
  </w:style>
  <w:style w:type="paragraph" w:customStyle="1" w:styleId="western">
    <w:name w:val="western"/>
    <w:basedOn w:val="a"/>
    <w:rsid w:val="00254CE8"/>
    <w:pPr>
      <w:widowControl/>
      <w:spacing w:before="100" w:beforeAutospacing="1" w:after="100" w:afterAutospacing="1" w:line="240" w:lineRule="auto"/>
      <w:jc w:val="center"/>
    </w:pPr>
    <w:rPr>
      <w:rFonts w:eastAsia="Times New Roman"/>
      <w:sz w:val="22"/>
      <w:szCs w:val="22"/>
      <w:vertAlign w:val="baseline"/>
      <w:lang w:eastAsia="ru-RU"/>
    </w:rPr>
  </w:style>
  <w:style w:type="paragraph" w:customStyle="1" w:styleId="21">
    <w:name w:val="Основной текст 21"/>
    <w:basedOn w:val="a"/>
    <w:rsid w:val="00254CE8"/>
    <w:pPr>
      <w:suppressAutoHyphens/>
      <w:spacing w:after="0" w:line="240" w:lineRule="auto"/>
      <w:jc w:val="both"/>
    </w:pPr>
    <w:rPr>
      <w:rFonts w:eastAsia="Lucida Sans Unicode" w:cs="Tahoma"/>
      <w:color w:val="000000"/>
      <w:szCs w:val="24"/>
      <w:vertAlign w:val="baseline"/>
      <w:lang w:val="en-US" w:bidi="en-US"/>
    </w:rPr>
  </w:style>
  <w:style w:type="paragraph" w:customStyle="1" w:styleId="z-addressrow">
    <w:name w:val="z-address__row"/>
    <w:basedOn w:val="a"/>
    <w:rsid w:val="00254CE8"/>
    <w:pPr>
      <w:widowControl/>
      <w:spacing w:before="100" w:beforeAutospacing="1" w:after="100" w:afterAutospacing="1" w:line="240" w:lineRule="auto"/>
    </w:pPr>
    <w:rPr>
      <w:rFonts w:eastAsia="Times New Roman"/>
      <w:sz w:val="24"/>
      <w:szCs w:val="24"/>
      <w:vertAlign w:val="baseline"/>
      <w:lang w:eastAsia="ru-RU"/>
    </w:rPr>
  </w:style>
  <w:style w:type="character" w:customStyle="1" w:styleId="b-infoitem1">
    <w:name w:val="b-info__item1"/>
    <w:basedOn w:val="a0"/>
    <w:rsid w:val="00254CE8"/>
  </w:style>
  <w:style w:type="character" w:customStyle="1" w:styleId="apple-converted-space">
    <w:name w:val="apple-converted-space"/>
    <w:basedOn w:val="a0"/>
    <w:rsid w:val="00254CE8"/>
  </w:style>
  <w:style w:type="table" w:styleId="1-2">
    <w:name w:val="Medium Shading 1 Accent 2"/>
    <w:basedOn w:val="a1"/>
    <w:uiPriority w:val="63"/>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40">
    <w:name w:val="Light List Accent 4"/>
    <w:basedOn w:val="a1"/>
    <w:uiPriority w:val="61"/>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ac">
    <w:name w:val="СтильЖелтый"/>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cPr>
      <w:shd w:val="clear" w:color="auto" w:fill="92D050"/>
    </w:tcPr>
    <w:tblStylePr w:type="firstRow">
      <w:tblPr/>
      <w:tcPr>
        <w:shd w:val="clear" w:color="auto" w:fill="FFFF00"/>
      </w:tcPr>
    </w:tblStylePr>
    <w:tblStylePr w:type="firstCol">
      <w:rPr>
        <w:color w:val="000000"/>
      </w:rPr>
      <w:tblPr/>
      <w:tcPr>
        <w:tcBorders>
          <w:top w:val="nil"/>
          <w:left w:val="nil"/>
          <w:bottom w:val="nil"/>
          <w:right w:val="nil"/>
          <w:insideH w:val="nil"/>
          <w:insideV w:val="nil"/>
        </w:tcBorders>
        <w:shd w:val="clear" w:color="auto" w:fill="FFFF00"/>
      </w:tcPr>
    </w:tblStylePr>
    <w:tblStylePr w:type="band1Horz">
      <w:tblPr/>
      <w:tcPr>
        <w:shd w:val="clear" w:color="auto" w:fill="FFFF99"/>
      </w:tcPr>
    </w:tblStylePr>
    <w:tblStylePr w:type="band2Horz">
      <w:tblPr/>
      <w:tcPr>
        <w:shd w:val="clear" w:color="auto" w:fill="FFFFCC"/>
      </w:tcPr>
    </w:tblStylePr>
  </w:style>
  <w:style w:type="table" w:styleId="-5">
    <w:name w:val="Colorful Grid Accent 5"/>
    <w:basedOn w:val="a1"/>
    <w:uiPriority w:val="73"/>
    <w:rsid w:val="00254CE8"/>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3-4">
    <w:name w:val="Medium Grid 3 Accent 4"/>
    <w:basedOn w:val="a1"/>
    <w:uiPriority w:val="69"/>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11">
    <w:name w:val="Стиль1"/>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69696"/>
      </w:tcPr>
    </w:tblStylePr>
    <w:tblStylePr w:type="firstCol">
      <w:tblPr/>
      <w:tcPr>
        <w:shd w:val="clear" w:color="auto" w:fill="969696"/>
      </w:tcPr>
    </w:tblStylePr>
    <w:tblStylePr w:type="band1Horz">
      <w:tblPr/>
      <w:tcPr>
        <w:shd w:val="clear" w:color="auto" w:fill="DDDDDD"/>
      </w:tcPr>
    </w:tblStylePr>
    <w:tblStylePr w:type="band2Horz">
      <w:tblPr/>
      <w:tcPr>
        <w:shd w:val="clear" w:color="auto" w:fill="EAEAEA"/>
      </w:tcPr>
    </w:tblStylePr>
  </w:style>
  <w:style w:type="table" w:customStyle="1" w:styleId="22">
    <w:name w:val="Стиль2"/>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CC00"/>
      </w:tcPr>
    </w:tblStylePr>
    <w:tblStylePr w:type="firstCol">
      <w:tblPr/>
      <w:tcPr>
        <w:shd w:val="clear" w:color="auto" w:fill="FFCC00"/>
      </w:tcPr>
    </w:tblStylePr>
    <w:tblStylePr w:type="band1Horz">
      <w:tblPr/>
      <w:tcPr>
        <w:shd w:val="clear" w:color="auto" w:fill="FFCC66"/>
      </w:tcPr>
    </w:tblStylePr>
    <w:tblStylePr w:type="band2Horz">
      <w:tblPr/>
      <w:tcPr>
        <w:shd w:val="clear" w:color="auto" w:fill="FFCC99"/>
      </w:tcPr>
    </w:tblStylePr>
  </w:style>
  <w:style w:type="table" w:customStyle="1" w:styleId="31">
    <w:name w:val="Стиль3"/>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9CCFF"/>
      </w:tcPr>
    </w:tblStylePr>
    <w:tblStylePr w:type="firstCol">
      <w:tblPr/>
      <w:tcPr>
        <w:shd w:val="clear" w:color="auto" w:fill="99CCFF"/>
      </w:tcPr>
    </w:tblStylePr>
    <w:tblStylePr w:type="band1Horz">
      <w:tblPr/>
      <w:tcPr>
        <w:shd w:val="clear" w:color="auto" w:fill="CCECFF"/>
      </w:tcPr>
    </w:tblStylePr>
    <w:tblStylePr w:type="band2Horz">
      <w:tblPr/>
      <w:tcPr>
        <w:shd w:val="clear" w:color="auto" w:fill="FFFFFF"/>
      </w:tcPr>
    </w:tblStylePr>
  </w:style>
  <w:style w:type="table" w:styleId="3-2">
    <w:name w:val="Medium Grid 3 Accent 2"/>
    <w:basedOn w:val="a1"/>
    <w:uiPriority w:val="69"/>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4">
    <w:name w:val="Стиль4"/>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CCFF66"/>
      </w:tcPr>
    </w:tblStylePr>
    <w:tblStylePr w:type="firstCol">
      <w:tblPr/>
      <w:tcPr>
        <w:shd w:val="clear" w:color="auto" w:fill="CCFF66"/>
      </w:tcPr>
    </w:tblStylePr>
    <w:tblStylePr w:type="band1Horz">
      <w:tblPr/>
      <w:tcPr>
        <w:shd w:val="clear" w:color="auto" w:fill="CCFF99"/>
      </w:tcPr>
    </w:tblStylePr>
    <w:tblStylePr w:type="band2Horz">
      <w:tblPr/>
      <w:tcPr>
        <w:shd w:val="clear" w:color="auto" w:fill="FFFFFF"/>
      </w:tcPr>
    </w:tblStylePr>
  </w:style>
  <w:style w:type="table" w:customStyle="1" w:styleId="5">
    <w:name w:val="Стиль5"/>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9999"/>
      </w:tcPr>
    </w:tblStylePr>
    <w:tblStylePr w:type="firstCol">
      <w:tblPr/>
      <w:tcPr>
        <w:shd w:val="clear" w:color="auto" w:fill="FF9999"/>
      </w:tcPr>
    </w:tblStylePr>
    <w:tblStylePr w:type="band1Horz">
      <w:tblPr/>
      <w:tcPr>
        <w:shd w:val="clear" w:color="auto" w:fill="FFCCCC"/>
      </w:tcPr>
    </w:tblStylePr>
  </w:style>
  <w:style w:type="table" w:customStyle="1" w:styleId="6">
    <w:name w:val="Стиль6"/>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rPr>
        <w:color w:val="auto"/>
      </w:rPr>
      <w:tblPr/>
      <w:tcPr>
        <w:shd w:val="clear" w:color="auto" w:fill="CC99FF"/>
      </w:tcPr>
    </w:tblStylePr>
    <w:tblStylePr w:type="firstCol">
      <w:tblPr/>
      <w:tcPr>
        <w:shd w:val="clear" w:color="auto" w:fill="CC99FF"/>
      </w:tcPr>
    </w:tblStylePr>
    <w:tblStylePr w:type="band1Horz">
      <w:tblPr/>
      <w:tcPr>
        <w:shd w:val="clear" w:color="auto" w:fill="DBB7FF"/>
      </w:tcPr>
    </w:tblStylePr>
    <w:tblStylePr w:type="band2Horz">
      <w:tblPr/>
      <w:tcPr>
        <w:shd w:val="clear" w:color="auto" w:fill="FFD5FF"/>
      </w:tcPr>
    </w:tblStylePr>
  </w:style>
  <w:style w:type="table" w:customStyle="1" w:styleId="7">
    <w:name w:val="Стиль7"/>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CC66"/>
      </w:tcPr>
    </w:tblStylePr>
    <w:tblStylePr w:type="firstCol">
      <w:tblPr/>
      <w:tcPr>
        <w:shd w:val="clear" w:color="auto" w:fill="FFCC66"/>
      </w:tcPr>
    </w:tblStylePr>
    <w:tblStylePr w:type="band1Horz">
      <w:tblPr/>
      <w:tcPr>
        <w:shd w:val="clear" w:color="auto" w:fill="FFD9B3"/>
      </w:tcPr>
    </w:tblStylePr>
  </w:style>
  <w:style w:type="table" w:customStyle="1" w:styleId="8">
    <w:name w:val="Стиль8"/>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6699FF"/>
      </w:tcPr>
    </w:tblStylePr>
    <w:tblStylePr w:type="firstCol">
      <w:tblPr/>
      <w:tcPr>
        <w:shd w:val="clear" w:color="auto" w:fill="6699FF"/>
      </w:tcPr>
    </w:tblStylePr>
    <w:tblStylePr w:type="band1Horz">
      <w:tblPr/>
      <w:tcPr>
        <w:shd w:val="clear" w:color="auto" w:fill="99CCFF"/>
      </w:tcPr>
    </w:tblStylePr>
    <w:tblStylePr w:type="band2Horz">
      <w:tblPr/>
      <w:tcPr>
        <w:shd w:val="clear" w:color="auto" w:fill="CCECFF"/>
      </w:tcPr>
    </w:tblStylePr>
  </w:style>
  <w:style w:type="table" w:customStyle="1" w:styleId="9">
    <w:name w:val="Стиль9"/>
    <w:basedOn w:val="a1"/>
    <w:uiPriority w:val="99"/>
    <w:rsid w:val="00254CE8"/>
    <w:pPr>
      <w:spacing w:after="0" w:line="240" w:lineRule="auto"/>
    </w:pPr>
    <w:rPr>
      <w:rFonts w:ascii="Calibri" w:eastAsia="Calibri" w:hAnsi="Calibri" w:cs="Times New Roman"/>
      <w:sz w:val="20"/>
      <w:szCs w:val="20"/>
      <w:lang w:eastAsia="ru-RU"/>
    </w:rPr>
    <w:tblPr>
      <w:tblInd w:w="0" w:type="dxa"/>
      <w:tblCellMar>
        <w:top w:w="0" w:type="dxa"/>
        <w:left w:w="108" w:type="dxa"/>
        <w:bottom w:w="0" w:type="dxa"/>
        <w:right w:w="108" w:type="dxa"/>
      </w:tblCellMar>
    </w:tblPr>
    <w:tblStylePr w:type="firstRow">
      <w:tblPr/>
      <w:tcPr>
        <w:shd w:val="clear" w:color="auto" w:fill="DDDDDD"/>
      </w:tcPr>
    </w:tblStylePr>
    <w:tblStylePr w:type="firstCol">
      <w:tblPr/>
      <w:tcPr>
        <w:shd w:val="clear" w:color="auto" w:fill="DDDDDD"/>
      </w:tcPr>
    </w:tblStylePr>
  </w:style>
  <w:style w:type="table" w:customStyle="1" w:styleId="100">
    <w:name w:val="Стиль10"/>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66FFFF"/>
      </w:tcPr>
    </w:tblStylePr>
    <w:tblStylePr w:type="firstCol">
      <w:tblPr/>
      <w:tcPr>
        <w:shd w:val="clear" w:color="auto" w:fill="66FFFF"/>
      </w:tcPr>
    </w:tblStylePr>
    <w:tblStylePr w:type="band1Horz">
      <w:tblPr/>
      <w:tcPr>
        <w:shd w:val="clear" w:color="auto" w:fill="CCFFFF"/>
      </w:tcPr>
    </w:tblStylePr>
  </w:style>
  <w:style w:type="table" w:customStyle="1" w:styleId="110">
    <w:name w:val="Стиль11"/>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7C80"/>
      </w:tcPr>
    </w:tblStylePr>
    <w:tblStylePr w:type="firstCol">
      <w:tblPr/>
      <w:tcPr>
        <w:shd w:val="clear" w:color="auto" w:fill="FF7C80"/>
      </w:tcPr>
    </w:tblStylePr>
    <w:tblStylePr w:type="band1Horz">
      <w:tblPr/>
      <w:tcPr>
        <w:shd w:val="clear" w:color="auto" w:fill="FFA7A9"/>
      </w:tcPr>
    </w:tblStylePr>
    <w:tblStylePr w:type="band2Horz">
      <w:tblPr/>
      <w:tcPr>
        <w:shd w:val="clear" w:color="auto" w:fill="FFC9CA"/>
      </w:tcPr>
    </w:tblStylePr>
  </w:style>
  <w:style w:type="table" w:customStyle="1" w:styleId="12">
    <w:name w:val="Стиль12"/>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FF99"/>
      </w:tcPr>
    </w:tblStylePr>
    <w:tblStylePr w:type="firstCol">
      <w:tblPr/>
      <w:tcPr>
        <w:shd w:val="clear" w:color="auto" w:fill="FFFF99"/>
      </w:tcPr>
    </w:tblStylePr>
    <w:tblStylePr w:type="band1Horz">
      <w:tblPr/>
      <w:tcPr>
        <w:shd w:val="clear" w:color="auto" w:fill="FFFFCC"/>
      </w:tcPr>
    </w:tblStylePr>
    <w:tblStylePr w:type="band2Horz">
      <w:tblPr/>
      <w:tcPr>
        <w:shd w:val="clear" w:color="auto" w:fill="FFFFE7"/>
      </w:tcPr>
    </w:tblStylePr>
  </w:style>
  <w:style w:type="table" w:customStyle="1" w:styleId="13">
    <w:name w:val="Стиль13"/>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6A3B"/>
      </w:tcPr>
    </w:tblStylePr>
    <w:tblStylePr w:type="firstCol">
      <w:tblPr/>
      <w:tcPr>
        <w:shd w:val="clear" w:color="auto" w:fill="FF6A3B"/>
      </w:tcPr>
    </w:tblStylePr>
    <w:tblStylePr w:type="lastCol">
      <w:tblPr/>
      <w:tcPr>
        <w:shd w:val="clear" w:color="auto" w:fill="FFFFFF"/>
      </w:tcPr>
    </w:tblStylePr>
    <w:tblStylePr w:type="band1Horz">
      <w:tblPr/>
      <w:tcPr>
        <w:shd w:val="clear" w:color="auto" w:fill="FF9F81"/>
      </w:tcPr>
    </w:tblStylePr>
  </w:style>
  <w:style w:type="table" w:customStyle="1" w:styleId="14">
    <w:name w:val="Стиль14"/>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339966"/>
      </w:tcPr>
    </w:tblStylePr>
    <w:tblStylePr w:type="firstCol">
      <w:tblPr/>
      <w:tcPr>
        <w:shd w:val="clear" w:color="auto" w:fill="339966"/>
      </w:tcPr>
    </w:tblStylePr>
    <w:tblStylePr w:type="band1Horz">
      <w:tblPr/>
      <w:tcPr>
        <w:shd w:val="clear" w:color="auto" w:fill="8BD9B2"/>
      </w:tcPr>
    </w:tblStylePr>
  </w:style>
  <w:style w:type="table" w:customStyle="1" w:styleId="15">
    <w:name w:val="Стиль15"/>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93366"/>
      </w:tcPr>
    </w:tblStylePr>
    <w:tblStylePr w:type="firstCol">
      <w:tblPr/>
      <w:tcPr>
        <w:shd w:val="clear" w:color="auto" w:fill="993366"/>
      </w:tcPr>
    </w:tblStylePr>
    <w:tblStylePr w:type="band1Horz">
      <w:tblPr/>
      <w:tcPr>
        <w:shd w:val="clear" w:color="auto" w:fill="DC94B8"/>
      </w:tcPr>
    </w:tblStylePr>
  </w:style>
  <w:style w:type="table" w:customStyle="1" w:styleId="16">
    <w:name w:val="Стиль16"/>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93366"/>
      </w:tcPr>
    </w:tblStylePr>
    <w:tblStylePr w:type="firstCol">
      <w:tblPr/>
      <w:tcPr>
        <w:shd w:val="clear" w:color="auto" w:fill="993366"/>
      </w:tcPr>
    </w:tblStylePr>
    <w:tblStylePr w:type="band1Horz">
      <w:tblPr/>
      <w:tcPr>
        <w:shd w:val="clear" w:color="auto" w:fill="E0A0C0"/>
      </w:tcPr>
    </w:tblStylePr>
    <w:tblStylePr w:type="band2Horz">
      <w:tblPr/>
      <w:tcPr>
        <w:shd w:val="clear" w:color="auto" w:fill="EFCDDE"/>
      </w:tcPr>
    </w:tblStylePr>
  </w:style>
  <w:style w:type="table" w:customStyle="1" w:styleId="17">
    <w:name w:val="Стиль17"/>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3366FF"/>
      </w:tcPr>
    </w:tblStylePr>
    <w:tblStylePr w:type="firstCol">
      <w:tblPr/>
      <w:tcPr>
        <w:shd w:val="clear" w:color="auto" w:fill="3366FF"/>
      </w:tcPr>
    </w:tblStylePr>
    <w:tblStylePr w:type="band1Horz">
      <w:tblPr/>
      <w:tcPr>
        <w:shd w:val="clear" w:color="auto" w:fill="8BA7FF"/>
      </w:tcPr>
    </w:tblStylePr>
    <w:tblStylePr w:type="band2Horz">
      <w:tblPr/>
      <w:tcPr>
        <w:shd w:val="clear" w:color="auto" w:fill="D1DCFF"/>
      </w:tcPr>
    </w:tblStylePr>
  </w:style>
  <w:style w:type="table" w:styleId="-50">
    <w:name w:val="Light Grid Accent 5"/>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3">
    <w:name w:val="Light Grid Accent 3"/>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6">
    <w:name w:val="Light List Accent 6"/>
    <w:basedOn w:val="a1"/>
    <w:uiPriority w:val="61"/>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1">
    <w:name w:val="Светлая сетка - Акцент 11"/>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8">
    <w:name w:val="Светлая сетка1"/>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60">
    <w:name w:val="Light Grid Accent 6"/>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1-3">
    <w:name w:val="Medium Shading 1 Accent 3"/>
    <w:basedOn w:val="a1"/>
    <w:uiPriority w:val="63"/>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2">
    <w:name w:val="Light Grid Accent 2"/>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ad">
    <w:name w:val="Normal (Web)"/>
    <w:basedOn w:val="a"/>
    <w:uiPriority w:val="99"/>
    <w:rsid w:val="00254CE8"/>
    <w:pPr>
      <w:widowControl/>
      <w:spacing w:before="100" w:beforeAutospacing="1" w:after="100" w:afterAutospacing="1" w:line="240" w:lineRule="auto"/>
    </w:pPr>
    <w:rPr>
      <w:rFonts w:eastAsia="Times New Roman"/>
      <w:sz w:val="24"/>
      <w:szCs w:val="24"/>
      <w:vertAlign w:val="baseline"/>
      <w:lang w:eastAsia="ru-RU"/>
    </w:rPr>
  </w:style>
  <w:style w:type="paragraph" w:styleId="ae">
    <w:name w:val="Body Text Indent"/>
    <w:basedOn w:val="a"/>
    <w:link w:val="af"/>
    <w:uiPriority w:val="99"/>
    <w:unhideWhenUsed/>
    <w:rsid w:val="00254CE8"/>
    <w:pPr>
      <w:widowControl/>
      <w:spacing w:after="0" w:line="360" w:lineRule="auto"/>
      <w:ind w:firstLine="180"/>
    </w:pPr>
    <w:rPr>
      <w:rFonts w:eastAsia="Times New Roman"/>
      <w:color w:val="000000"/>
      <w:kern w:val="28"/>
      <w:sz w:val="24"/>
      <w:szCs w:val="24"/>
      <w:vertAlign w:val="baseline"/>
      <w:lang w:val="x-none" w:eastAsia="x-none"/>
    </w:rPr>
  </w:style>
  <w:style w:type="character" w:customStyle="1" w:styleId="af">
    <w:name w:val="Основной текст с отступом Знак"/>
    <w:basedOn w:val="a0"/>
    <w:link w:val="ae"/>
    <w:uiPriority w:val="99"/>
    <w:rsid w:val="00254CE8"/>
    <w:rPr>
      <w:rFonts w:ascii="Times New Roman" w:eastAsia="Times New Roman" w:hAnsi="Times New Roman" w:cs="Times New Roman"/>
      <w:color w:val="000000"/>
      <w:kern w:val="28"/>
      <w:sz w:val="24"/>
      <w:szCs w:val="24"/>
      <w:lang w:val="x-none" w:eastAsia="x-none"/>
    </w:rPr>
  </w:style>
  <w:style w:type="paragraph" w:styleId="23">
    <w:name w:val="Body Text 2"/>
    <w:basedOn w:val="a"/>
    <w:link w:val="24"/>
    <w:uiPriority w:val="99"/>
    <w:semiHidden/>
    <w:unhideWhenUsed/>
    <w:rsid w:val="00254CE8"/>
    <w:pPr>
      <w:spacing w:after="120" w:line="480" w:lineRule="auto"/>
    </w:pPr>
    <w:rPr>
      <w:lang w:val="x-none"/>
    </w:rPr>
  </w:style>
  <w:style w:type="character" w:customStyle="1" w:styleId="24">
    <w:name w:val="Основной текст 2 Знак"/>
    <w:basedOn w:val="a0"/>
    <w:link w:val="23"/>
    <w:uiPriority w:val="99"/>
    <w:semiHidden/>
    <w:rsid w:val="00254CE8"/>
    <w:rPr>
      <w:rFonts w:ascii="Times New Roman" w:eastAsia="Calibri" w:hAnsi="Times New Roman" w:cs="Times New Roman"/>
      <w:sz w:val="28"/>
      <w:szCs w:val="20"/>
      <w:vertAlign w:val="subscript"/>
      <w:lang w:val="x-none"/>
    </w:rPr>
  </w:style>
  <w:style w:type="paragraph" w:styleId="af0">
    <w:name w:val="header"/>
    <w:basedOn w:val="a"/>
    <w:link w:val="af1"/>
    <w:uiPriority w:val="99"/>
    <w:unhideWhenUsed/>
    <w:rsid w:val="00254CE8"/>
    <w:pPr>
      <w:tabs>
        <w:tab w:val="center" w:pos="4677"/>
        <w:tab w:val="right" w:pos="9355"/>
      </w:tabs>
    </w:pPr>
    <w:rPr>
      <w:lang w:val="x-none"/>
    </w:rPr>
  </w:style>
  <w:style w:type="character" w:customStyle="1" w:styleId="af1">
    <w:name w:val="Верхний колонтитул Знак"/>
    <w:basedOn w:val="a0"/>
    <w:link w:val="af0"/>
    <w:uiPriority w:val="99"/>
    <w:rsid w:val="00254CE8"/>
    <w:rPr>
      <w:rFonts w:ascii="Times New Roman" w:eastAsia="Calibri" w:hAnsi="Times New Roman" w:cs="Times New Roman"/>
      <w:sz w:val="28"/>
      <w:szCs w:val="20"/>
      <w:vertAlign w:val="subscript"/>
      <w:lang w:val="x-none"/>
    </w:rPr>
  </w:style>
  <w:style w:type="paragraph" w:styleId="af2">
    <w:name w:val="footer"/>
    <w:basedOn w:val="a"/>
    <w:link w:val="af3"/>
    <w:uiPriority w:val="99"/>
    <w:unhideWhenUsed/>
    <w:rsid w:val="00254CE8"/>
    <w:pPr>
      <w:tabs>
        <w:tab w:val="center" w:pos="4677"/>
        <w:tab w:val="right" w:pos="9355"/>
      </w:tabs>
    </w:pPr>
    <w:rPr>
      <w:lang w:val="x-none"/>
    </w:rPr>
  </w:style>
  <w:style w:type="character" w:customStyle="1" w:styleId="af3">
    <w:name w:val="Нижний колонтитул Знак"/>
    <w:basedOn w:val="a0"/>
    <w:link w:val="af2"/>
    <w:uiPriority w:val="99"/>
    <w:rsid w:val="00254CE8"/>
    <w:rPr>
      <w:rFonts w:ascii="Times New Roman" w:eastAsia="Calibri" w:hAnsi="Times New Roman" w:cs="Times New Roman"/>
      <w:sz w:val="28"/>
      <w:szCs w:val="20"/>
      <w:vertAlign w:val="subscript"/>
      <w:lang w:val="x-none"/>
    </w:rPr>
  </w:style>
  <w:style w:type="character" w:customStyle="1" w:styleId="30">
    <w:name w:val="Заголовок 3 Знак"/>
    <w:basedOn w:val="a0"/>
    <w:link w:val="3"/>
    <w:uiPriority w:val="9"/>
    <w:semiHidden/>
    <w:rsid w:val="006766D5"/>
    <w:rPr>
      <w:rFonts w:asciiTheme="majorHAnsi" w:eastAsiaTheme="majorEastAsia" w:hAnsiTheme="majorHAnsi" w:cstheme="majorBidi"/>
      <w:b/>
      <w:bCs/>
      <w:color w:val="4F81BD" w:themeColor="accent1"/>
      <w:sz w:val="28"/>
      <w:szCs w:val="20"/>
      <w:vertAlign w:val="subscript"/>
    </w:rPr>
  </w:style>
  <w:style w:type="paragraph" w:customStyle="1" w:styleId="cmnt">
    <w:name w:val="cmnt"/>
    <w:basedOn w:val="a"/>
    <w:rsid w:val="00233937"/>
    <w:pPr>
      <w:widowControl/>
      <w:spacing w:before="100" w:beforeAutospacing="1" w:after="100" w:afterAutospacing="1" w:line="240" w:lineRule="auto"/>
    </w:pPr>
    <w:rPr>
      <w:rFonts w:eastAsia="Times New Roman"/>
      <w:sz w:val="24"/>
      <w:szCs w:val="24"/>
      <w:vertAlign w:val="baseline"/>
      <w:lang w:eastAsia="ru-RU"/>
    </w:rPr>
  </w:style>
  <w:style w:type="character" w:styleId="af4">
    <w:name w:val="Emphasis"/>
    <w:basedOn w:val="a0"/>
    <w:uiPriority w:val="20"/>
    <w:qFormat/>
    <w:rsid w:val="001C6B18"/>
    <w:rPr>
      <w:i/>
      <w:iCs/>
    </w:rPr>
  </w:style>
  <w:style w:type="paragraph" w:styleId="z-">
    <w:name w:val="HTML Top of Form"/>
    <w:basedOn w:val="a"/>
    <w:next w:val="a"/>
    <w:link w:val="z-0"/>
    <w:hidden/>
    <w:uiPriority w:val="99"/>
    <w:semiHidden/>
    <w:unhideWhenUsed/>
    <w:rsid w:val="001C6B18"/>
    <w:pPr>
      <w:widowControl/>
      <w:pBdr>
        <w:bottom w:val="single" w:sz="6" w:space="1" w:color="auto"/>
      </w:pBdr>
      <w:spacing w:after="0" w:line="240" w:lineRule="auto"/>
      <w:jc w:val="center"/>
    </w:pPr>
    <w:rPr>
      <w:rFonts w:ascii="Arial" w:eastAsia="Times New Roman" w:hAnsi="Arial" w:cs="Arial"/>
      <w:vanish/>
      <w:sz w:val="16"/>
      <w:szCs w:val="16"/>
      <w:vertAlign w:val="baseline"/>
      <w:lang w:eastAsia="ru-RU"/>
    </w:rPr>
  </w:style>
  <w:style w:type="character" w:customStyle="1" w:styleId="z-0">
    <w:name w:val="z-Начало формы Знак"/>
    <w:basedOn w:val="a0"/>
    <w:link w:val="z-"/>
    <w:uiPriority w:val="99"/>
    <w:semiHidden/>
    <w:rsid w:val="001C6B18"/>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1C6B18"/>
    <w:pPr>
      <w:widowControl/>
      <w:pBdr>
        <w:top w:val="single" w:sz="6" w:space="1" w:color="auto"/>
      </w:pBdr>
      <w:spacing w:after="0" w:line="240" w:lineRule="auto"/>
      <w:jc w:val="center"/>
    </w:pPr>
    <w:rPr>
      <w:rFonts w:ascii="Arial" w:eastAsia="Times New Roman" w:hAnsi="Arial" w:cs="Arial"/>
      <w:vanish/>
      <w:sz w:val="16"/>
      <w:szCs w:val="16"/>
      <w:vertAlign w:val="baseline"/>
      <w:lang w:eastAsia="ru-RU"/>
    </w:rPr>
  </w:style>
  <w:style w:type="character" w:customStyle="1" w:styleId="z-2">
    <w:name w:val="z-Конец формы Знак"/>
    <w:basedOn w:val="a0"/>
    <w:link w:val="z-1"/>
    <w:uiPriority w:val="99"/>
    <w:semiHidden/>
    <w:rsid w:val="001C6B18"/>
    <w:rPr>
      <w:rFonts w:ascii="Arial" w:eastAsia="Times New Roman" w:hAnsi="Arial" w:cs="Arial"/>
      <w:vanish/>
      <w:sz w:val="16"/>
      <w:szCs w:val="16"/>
      <w:lang w:eastAsia="ru-RU"/>
    </w:rPr>
  </w:style>
  <w:style w:type="character" w:styleId="af5">
    <w:name w:val="Strong"/>
    <w:basedOn w:val="a0"/>
    <w:uiPriority w:val="22"/>
    <w:qFormat/>
    <w:rsid w:val="001C6B18"/>
    <w:rPr>
      <w:b/>
      <w:bCs/>
    </w:rPr>
  </w:style>
  <w:style w:type="paragraph" w:styleId="HTML">
    <w:name w:val="HTML Preformatted"/>
    <w:basedOn w:val="a"/>
    <w:link w:val="HTML0"/>
    <w:uiPriority w:val="99"/>
    <w:semiHidden/>
    <w:unhideWhenUsed/>
    <w:rsid w:val="001C6B1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vertAlign w:val="baseline"/>
      <w:lang w:eastAsia="ru-RU"/>
    </w:rPr>
  </w:style>
  <w:style w:type="character" w:customStyle="1" w:styleId="HTML0">
    <w:name w:val="Стандартный HTML Знак"/>
    <w:basedOn w:val="a0"/>
    <w:link w:val="HTML"/>
    <w:uiPriority w:val="99"/>
    <w:semiHidden/>
    <w:rsid w:val="001C6B18"/>
    <w:rPr>
      <w:rFonts w:ascii="Courier New" w:eastAsia="Times New Roman" w:hAnsi="Courier New" w:cs="Courier New"/>
      <w:sz w:val="20"/>
      <w:szCs w:val="20"/>
      <w:lang w:eastAsia="ru-RU"/>
    </w:rPr>
  </w:style>
  <w:style w:type="character" w:customStyle="1" w:styleId="k927957c4">
    <w:name w:val="k927957c4"/>
    <w:basedOn w:val="a0"/>
    <w:rsid w:val="001C6B18"/>
  </w:style>
  <w:style w:type="character" w:customStyle="1" w:styleId="styled-contentparagraph">
    <w:name w:val="styled-content_paragraph"/>
    <w:basedOn w:val="a0"/>
    <w:rsid w:val="00492354"/>
  </w:style>
  <w:style w:type="paragraph" w:customStyle="1" w:styleId="paragraph">
    <w:name w:val="paragraph"/>
    <w:basedOn w:val="a"/>
    <w:rsid w:val="00291C9D"/>
    <w:pPr>
      <w:widowControl/>
      <w:spacing w:before="100" w:beforeAutospacing="1" w:after="100" w:afterAutospacing="1" w:line="240" w:lineRule="auto"/>
    </w:pPr>
    <w:rPr>
      <w:rFonts w:eastAsia="Times New Roman"/>
      <w:sz w:val="24"/>
      <w:szCs w:val="24"/>
      <w:vertAlign w:val="baseline"/>
      <w:lang w:eastAsia="ru-RU"/>
    </w:rPr>
  </w:style>
  <w:style w:type="paragraph" w:customStyle="1" w:styleId="article-renderblock">
    <w:name w:val="article-render__block"/>
    <w:basedOn w:val="a"/>
    <w:rsid w:val="000306A4"/>
    <w:pPr>
      <w:widowControl/>
      <w:spacing w:before="100" w:beforeAutospacing="1" w:after="100" w:afterAutospacing="1" w:line="240" w:lineRule="auto"/>
    </w:pPr>
    <w:rPr>
      <w:rFonts w:eastAsia="Times New Roman"/>
      <w:sz w:val="24"/>
      <w:szCs w:val="24"/>
      <w:vertAlign w:val="baseline"/>
      <w:lang w:eastAsia="ru-RU"/>
    </w:rPr>
  </w:style>
  <w:style w:type="character" w:customStyle="1" w:styleId="text-cut2">
    <w:name w:val="text-cut2"/>
    <w:basedOn w:val="a0"/>
    <w:rsid w:val="00C87BC5"/>
  </w:style>
  <w:style w:type="character" w:customStyle="1" w:styleId="comet">
    <w:name w:val="comet"/>
    <w:basedOn w:val="a0"/>
    <w:rsid w:val="00103E38"/>
  </w:style>
  <w:style w:type="character" w:customStyle="1" w:styleId="b-">
    <w:name w:val="b-"/>
    <w:basedOn w:val="a0"/>
    <w:rsid w:val="00103E38"/>
  </w:style>
  <w:style w:type="character" w:customStyle="1" w:styleId="info-link">
    <w:name w:val="info-link"/>
    <w:basedOn w:val="a0"/>
    <w:rsid w:val="00103E3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4CE8"/>
    <w:pPr>
      <w:widowControl w:val="0"/>
    </w:pPr>
    <w:rPr>
      <w:rFonts w:ascii="Times New Roman" w:eastAsia="Calibri" w:hAnsi="Times New Roman" w:cs="Times New Roman"/>
      <w:sz w:val="28"/>
      <w:szCs w:val="20"/>
      <w:vertAlign w:val="subscript"/>
    </w:rPr>
  </w:style>
  <w:style w:type="paragraph" w:styleId="1">
    <w:name w:val="heading 1"/>
    <w:basedOn w:val="a"/>
    <w:next w:val="a"/>
    <w:link w:val="10"/>
    <w:uiPriority w:val="9"/>
    <w:qFormat/>
    <w:rsid w:val="00254CE8"/>
    <w:pPr>
      <w:keepNext/>
      <w:keepLines/>
      <w:spacing w:before="480" w:after="0"/>
      <w:outlineLvl w:val="0"/>
    </w:pPr>
    <w:rPr>
      <w:rFonts w:ascii="Cambria" w:eastAsia="Times New Roman" w:hAnsi="Cambria"/>
      <w:b/>
      <w:bCs/>
      <w:color w:val="365F91"/>
      <w:szCs w:val="28"/>
      <w:lang w:val="x-none" w:eastAsia="x-none"/>
    </w:rPr>
  </w:style>
  <w:style w:type="paragraph" w:styleId="2">
    <w:name w:val="heading 2"/>
    <w:basedOn w:val="a"/>
    <w:next w:val="a"/>
    <w:link w:val="20"/>
    <w:uiPriority w:val="9"/>
    <w:qFormat/>
    <w:rsid w:val="00254CE8"/>
    <w:pPr>
      <w:keepNext/>
      <w:keepLines/>
      <w:spacing w:before="200" w:after="0"/>
      <w:outlineLvl w:val="1"/>
    </w:pPr>
    <w:rPr>
      <w:rFonts w:ascii="Cambria" w:eastAsia="Times New Roman" w:hAnsi="Cambria"/>
      <w:b/>
      <w:bCs/>
      <w:color w:val="4F81BD"/>
      <w:sz w:val="26"/>
      <w:szCs w:val="26"/>
      <w:lang w:val="x-none" w:eastAsia="x-none"/>
    </w:rPr>
  </w:style>
  <w:style w:type="paragraph" w:styleId="3">
    <w:name w:val="heading 3"/>
    <w:basedOn w:val="a"/>
    <w:next w:val="a"/>
    <w:link w:val="30"/>
    <w:uiPriority w:val="9"/>
    <w:semiHidden/>
    <w:unhideWhenUsed/>
    <w:qFormat/>
    <w:rsid w:val="006766D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54CE8"/>
    <w:rPr>
      <w:rFonts w:ascii="Cambria" w:eastAsia="Times New Roman" w:hAnsi="Cambria" w:cs="Times New Roman"/>
      <w:b/>
      <w:bCs/>
      <w:color w:val="365F91"/>
      <w:sz w:val="28"/>
      <w:szCs w:val="28"/>
      <w:vertAlign w:val="subscript"/>
      <w:lang w:val="x-none" w:eastAsia="x-none"/>
    </w:rPr>
  </w:style>
  <w:style w:type="character" w:customStyle="1" w:styleId="20">
    <w:name w:val="Заголовок 2 Знак"/>
    <w:basedOn w:val="a0"/>
    <w:link w:val="2"/>
    <w:uiPriority w:val="9"/>
    <w:rsid w:val="00254CE8"/>
    <w:rPr>
      <w:rFonts w:ascii="Cambria" w:eastAsia="Times New Roman" w:hAnsi="Cambria" w:cs="Times New Roman"/>
      <w:b/>
      <w:bCs/>
      <w:color w:val="4F81BD"/>
      <w:sz w:val="26"/>
      <w:szCs w:val="26"/>
      <w:vertAlign w:val="subscript"/>
      <w:lang w:val="x-none" w:eastAsia="x-none"/>
    </w:rPr>
  </w:style>
  <w:style w:type="paragraph" w:styleId="a3">
    <w:name w:val="Balloon Text"/>
    <w:basedOn w:val="a"/>
    <w:link w:val="a4"/>
    <w:uiPriority w:val="99"/>
    <w:semiHidden/>
    <w:unhideWhenUsed/>
    <w:rsid w:val="00254CE8"/>
    <w:pPr>
      <w:spacing w:after="0" w:line="240" w:lineRule="auto"/>
    </w:pPr>
    <w:rPr>
      <w:rFonts w:ascii="Tahoma" w:hAnsi="Tahoma"/>
      <w:sz w:val="16"/>
      <w:szCs w:val="16"/>
      <w:vertAlign w:val="baseline"/>
      <w:lang w:val="x-none" w:eastAsia="x-none"/>
    </w:rPr>
  </w:style>
  <w:style w:type="character" w:customStyle="1" w:styleId="a4">
    <w:name w:val="Текст выноски Знак"/>
    <w:basedOn w:val="a0"/>
    <w:link w:val="a3"/>
    <w:uiPriority w:val="99"/>
    <w:semiHidden/>
    <w:rsid w:val="00254CE8"/>
    <w:rPr>
      <w:rFonts w:ascii="Tahoma" w:eastAsia="Calibri" w:hAnsi="Tahoma" w:cs="Times New Roman"/>
      <w:sz w:val="16"/>
      <w:szCs w:val="16"/>
      <w:lang w:val="x-none" w:eastAsia="x-none"/>
    </w:rPr>
  </w:style>
  <w:style w:type="paragraph" w:styleId="a5">
    <w:name w:val="List Paragraph"/>
    <w:basedOn w:val="a"/>
    <w:uiPriority w:val="34"/>
    <w:qFormat/>
    <w:rsid w:val="00254CE8"/>
    <w:pPr>
      <w:ind w:left="720"/>
      <w:contextualSpacing/>
    </w:pPr>
  </w:style>
  <w:style w:type="paragraph" w:styleId="a6">
    <w:name w:val="No Spacing"/>
    <w:uiPriority w:val="1"/>
    <w:qFormat/>
    <w:rsid w:val="00254CE8"/>
    <w:pPr>
      <w:widowControl w:val="0"/>
      <w:spacing w:after="0" w:line="240" w:lineRule="auto"/>
    </w:pPr>
    <w:rPr>
      <w:rFonts w:ascii="Calibri" w:eastAsia="Calibri" w:hAnsi="Calibri" w:cs="Times New Roman"/>
      <w:sz w:val="20"/>
      <w:szCs w:val="20"/>
      <w:vertAlign w:val="subscript"/>
    </w:rPr>
  </w:style>
  <w:style w:type="table" w:styleId="a7">
    <w:name w:val="Table Grid"/>
    <w:basedOn w:val="a1"/>
    <w:uiPriority w:val="59"/>
    <w:rsid w:val="00254CE8"/>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4">
    <w:name w:val="Light Grid Accent 4"/>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1-4">
    <w:name w:val="Medium List 1 Accent 4"/>
    <w:basedOn w:val="a1"/>
    <w:uiPriority w:val="65"/>
    <w:rsid w:val="00254CE8"/>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1-40">
    <w:name w:val="Medium Shading 1 Accent 4"/>
    <w:basedOn w:val="a1"/>
    <w:uiPriority w:val="63"/>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customStyle="1" w:styleId="a8">
    <w:name w:val="Знак"/>
    <w:basedOn w:val="a"/>
    <w:rsid w:val="00254CE8"/>
    <w:pPr>
      <w:adjustRightInd w:val="0"/>
      <w:spacing w:after="160" w:line="240" w:lineRule="exact"/>
      <w:jc w:val="right"/>
    </w:pPr>
    <w:rPr>
      <w:rFonts w:eastAsia="Times New Roman"/>
      <w:sz w:val="20"/>
      <w:vertAlign w:val="baseline"/>
      <w:lang w:val="en-GB"/>
    </w:rPr>
  </w:style>
  <w:style w:type="character" w:styleId="a9">
    <w:name w:val="Hyperlink"/>
    <w:unhideWhenUsed/>
    <w:rsid w:val="00254CE8"/>
    <w:rPr>
      <w:color w:val="0000FF"/>
      <w:u w:val="single"/>
    </w:rPr>
  </w:style>
  <w:style w:type="table" w:customStyle="1" w:styleId="-531">
    <w:name w:val="Таблица-сетка 5 темная — акцент 3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551">
    <w:name w:val="Таблица-сетка 5 темная — акцент 5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AEE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BAC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BAC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BAC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BACC6"/>
      </w:tcPr>
    </w:tblStylePr>
    <w:tblStylePr w:type="band1Vert">
      <w:tblPr/>
      <w:tcPr>
        <w:shd w:val="clear" w:color="auto" w:fill="B6DDE8"/>
      </w:tcPr>
    </w:tblStylePr>
    <w:tblStylePr w:type="band1Horz">
      <w:tblPr/>
      <w:tcPr>
        <w:shd w:val="clear" w:color="auto" w:fill="B6DDE8"/>
      </w:tcPr>
    </w:tblStylePr>
  </w:style>
  <w:style w:type="table" w:customStyle="1" w:styleId="-561">
    <w:name w:val="Таблица-сетка 5 темная — акцент 6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511">
    <w:name w:val="Таблица-сетка 5 темная — акцент 11"/>
    <w:basedOn w:val="a1"/>
    <w:uiPriority w:val="50"/>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aa">
    <w:name w:val="footnote text"/>
    <w:basedOn w:val="a"/>
    <w:link w:val="ab"/>
    <w:unhideWhenUsed/>
    <w:rsid w:val="00254CE8"/>
    <w:pPr>
      <w:widowControl/>
      <w:spacing w:after="0" w:line="240" w:lineRule="auto"/>
    </w:pPr>
    <w:rPr>
      <w:rFonts w:eastAsia="Times New Roman"/>
      <w:sz w:val="20"/>
      <w:vertAlign w:val="baseline"/>
      <w:lang w:eastAsia="ru-RU"/>
    </w:rPr>
  </w:style>
  <w:style w:type="character" w:customStyle="1" w:styleId="ab">
    <w:name w:val="Текст сноски Знак"/>
    <w:basedOn w:val="a0"/>
    <w:link w:val="aa"/>
    <w:rsid w:val="00254CE8"/>
    <w:rPr>
      <w:rFonts w:ascii="Times New Roman" w:eastAsia="Times New Roman" w:hAnsi="Times New Roman" w:cs="Times New Roman"/>
      <w:sz w:val="20"/>
      <w:szCs w:val="20"/>
      <w:lang w:eastAsia="ru-RU"/>
    </w:rPr>
  </w:style>
  <w:style w:type="paragraph" w:customStyle="1" w:styleId="western">
    <w:name w:val="western"/>
    <w:basedOn w:val="a"/>
    <w:rsid w:val="00254CE8"/>
    <w:pPr>
      <w:widowControl/>
      <w:spacing w:before="100" w:beforeAutospacing="1" w:after="100" w:afterAutospacing="1" w:line="240" w:lineRule="auto"/>
      <w:jc w:val="center"/>
    </w:pPr>
    <w:rPr>
      <w:rFonts w:eastAsia="Times New Roman"/>
      <w:sz w:val="22"/>
      <w:szCs w:val="22"/>
      <w:vertAlign w:val="baseline"/>
      <w:lang w:eastAsia="ru-RU"/>
    </w:rPr>
  </w:style>
  <w:style w:type="paragraph" w:customStyle="1" w:styleId="21">
    <w:name w:val="Основной текст 21"/>
    <w:basedOn w:val="a"/>
    <w:rsid w:val="00254CE8"/>
    <w:pPr>
      <w:suppressAutoHyphens/>
      <w:spacing w:after="0" w:line="240" w:lineRule="auto"/>
      <w:jc w:val="both"/>
    </w:pPr>
    <w:rPr>
      <w:rFonts w:eastAsia="Lucida Sans Unicode" w:cs="Tahoma"/>
      <w:color w:val="000000"/>
      <w:szCs w:val="24"/>
      <w:vertAlign w:val="baseline"/>
      <w:lang w:val="en-US" w:bidi="en-US"/>
    </w:rPr>
  </w:style>
  <w:style w:type="paragraph" w:customStyle="1" w:styleId="z-addressrow">
    <w:name w:val="z-address__row"/>
    <w:basedOn w:val="a"/>
    <w:rsid w:val="00254CE8"/>
    <w:pPr>
      <w:widowControl/>
      <w:spacing w:before="100" w:beforeAutospacing="1" w:after="100" w:afterAutospacing="1" w:line="240" w:lineRule="auto"/>
    </w:pPr>
    <w:rPr>
      <w:rFonts w:eastAsia="Times New Roman"/>
      <w:sz w:val="24"/>
      <w:szCs w:val="24"/>
      <w:vertAlign w:val="baseline"/>
      <w:lang w:eastAsia="ru-RU"/>
    </w:rPr>
  </w:style>
  <w:style w:type="character" w:customStyle="1" w:styleId="b-infoitem1">
    <w:name w:val="b-info__item1"/>
    <w:basedOn w:val="a0"/>
    <w:rsid w:val="00254CE8"/>
  </w:style>
  <w:style w:type="character" w:customStyle="1" w:styleId="apple-converted-space">
    <w:name w:val="apple-converted-space"/>
    <w:basedOn w:val="a0"/>
    <w:rsid w:val="00254CE8"/>
  </w:style>
  <w:style w:type="table" w:styleId="1-2">
    <w:name w:val="Medium Shading 1 Accent 2"/>
    <w:basedOn w:val="a1"/>
    <w:uiPriority w:val="63"/>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40">
    <w:name w:val="Light List Accent 4"/>
    <w:basedOn w:val="a1"/>
    <w:uiPriority w:val="61"/>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ac">
    <w:name w:val="СтильЖелтый"/>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cPr>
      <w:shd w:val="clear" w:color="auto" w:fill="92D050"/>
    </w:tcPr>
    <w:tblStylePr w:type="firstRow">
      <w:tblPr/>
      <w:tcPr>
        <w:shd w:val="clear" w:color="auto" w:fill="FFFF00"/>
      </w:tcPr>
    </w:tblStylePr>
    <w:tblStylePr w:type="firstCol">
      <w:rPr>
        <w:color w:val="000000"/>
      </w:rPr>
      <w:tblPr/>
      <w:tcPr>
        <w:tcBorders>
          <w:top w:val="nil"/>
          <w:left w:val="nil"/>
          <w:bottom w:val="nil"/>
          <w:right w:val="nil"/>
          <w:insideH w:val="nil"/>
          <w:insideV w:val="nil"/>
        </w:tcBorders>
        <w:shd w:val="clear" w:color="auto" w:fill="FFFF00"/>
      </w:tcPr>
    </w:tblStylePr>
    <w:tblStylePr w:type="band1Horz">
      <w:tblPr/>
      <w:tcPr>
        <w:shd w:val="clear" w:color="auto" w:fill="FFFF99"/>
      </w:tcPr>
    </w:tblStylePr>
    <w:tblStylePr w:type="band2Horz">
      <w:tblPr/>
      <w:tcPr>
        <w:shd w:val="clear" w:color="auto" w:fill="FFFFCC"/>
      </w:tcPr>
    </w:tblStylePr>
  </w:style>
  <w:style w:type="table" w:styleId="-5">
    <w:name w:val="Colorful Grid Accent 5"/>
    <w:basedOn w:val="a1"/>
    <w:uiPriority w:val="73"/>
    <w:rsid w:val="00254CE8"/>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3-4">
    <w:name w:val="Medium Grid 3 Accent 4"/>
    <w:basedOn w:val="a1"/>
    <w:uiPriority w:val="69"/>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11">
    <w:name w:val="Стиль1"/>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69696"/>
      </w:tcPr>
    </w:tblStylePr>
    <w:tblStylePr w:type="firstCol">
      <w:tblPr/>
      <w:tcPr>
        <w:shd w:val="clear" w:color="auto" w:fill="969696"/>
      </w:tcPr>
    </w:tblStylePr>
    <w:tblStylePr w:type="band1Horz">
      <w:tblPr/>
      <w:tcPr>
        <w:shd w:val="clear" w:color="auto" w:fill="DDDDDD"/>
      </w:tcPr>
    </w:tblStylePr>
    <w:tblStylePr w:type="band2Horz">
      <w:tblPr/>
      <w:tcPr>
        <w:shd w:val="clear" w:color="auto" w:fill="EAEAEA"/>
      </w:tcPr>
    </w:tblStylePr>
  </w:style>
  <w:style w:type="table" w:customStyle="1" w:styleId="22">
    <w:name w:val="Стиль2"/>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CC00"/>
      </w:tcPr>
    </w:tblStylePr>
    <w:tblStylePr w:type="firstCol">
      <w:tblPr/>
      <w:tcPr>
        <w:shd w:val="clear" w:color="auto" w:fill="FFCC00"/>
      </w:tcPr>
    </w:tblStylePr>
    <w:tblStylePr w:type="band1Horz">
      <w:tblPr/>
      <w:tcPr>
        <w:shd w:val="clear" w:color="auto" w:fill="FFCC66"/>
      </w:tcPr>
    </w:tblStylePr>
    <w:tblStylePr w:type="band2Horz">
      <w:tblPr/>
      <w:tcPr>
        <w:shd w:val="clear" w:color="auto" w:fill="FFCC99"/>
      </w:tcPr>
    </w:tblStylePr>
  </w:style>
  <w:style w:type="table" w:customStyle="1" w:styleId="31">
    <w:name w:val="Стиль3"/>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9CCFF"/>
      </w:tcPr>
    </w:tblStylePr>
    <w:tblStylePr w:type="firstCol">
      <w:tblPr/>
      <w:tcPr>
        <w:shd w:val="clear" w:color="auto" w:fill="99CCFF"/>
      </w:tcPr>
    </w:tblStylePr>
    <w:tblStylePr w:type="band1Horz">
      <w:tblPr/>
      <w:tcPr>
        <w:shd w:val="clear" w:color="auto" w:fill="CCECFF"/>
      </w:tcPr>
    </w:tblStylePr>
    <w:tblStylePr w:type="band2Horz">
      <w:tblPr/>
      <w:tcPr>
        <w:shd w:val="clear" w:color="auto" w:fill="FFFFFF"/>
      </w:tcPr>
    </w:tblStylePr>
  </w:style>
  <w:style w:type="table" w:styleId="3-2">
    <w:name w:val="Medium Grid 3 Accent 2"/>
    <w:basedOn w:val="a1"/>
    <w:uiPriority w:val="69"/>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4">
    <w:name w:val="Стиль4"/>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CCFF66"/>
      </w:tcPr>
    </w:tblStylePr>
    <w:tblStylePr w:type="firstCol">
      <w:tblPr/>
      <w:tcPr>
        <w:shd w:val="clear" w:color="auto" w:fill="CCFF66"/>
      </w:tcPr>
    </w:tblStylePr>
    <w:tblStylePr w:type="band1Horz">
      <w:tblPr/>
      <w:tcPr>
        <w:shd w:val="clear" w:color="auto" w:fill="CCFF99"/>
      </w:tcPr>
    </w:tblStylePr>
    <w:tblStylePr w:type="band2Horz">
      <w:tblPr/>
      <w:tcPr>
        <w:shd w:val="clear" w:color="auto" w:fill="FFFFFF"/>
      </w:tcPr>
    </w:tblStylePr>
  </w:style>
  <w:style w:type="table" w:customStyle="1" w:styleId="5">
    <w:name w:val="Стиль5"/>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9999"/>
      </w:tcPr>
    </w:tblStylePr>
    <w:tblStylePr w:type="firstCol">
      <w:tblPr/>
      <w:tcPr>
        <w:shd w:val="clear" w:color="auto" w:fill="FF9999"/>
      </w:tcPr>
    </w:tblStylePr>
    <w:tblStylePr w:type="band1Horz">
      <w:tblPr/>
      <w:tcPr>
        <w:shd w:val="clear" w:color="auto" w:fill="FFCCCC"/>
      </w:tcPr>
    </w:tblStylePr>
  </w:style>
  <w:style w:type="table" w:customStyle="1" w:styleId="6">
    <w:name w:val="Стиль6"/>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rPr>
        <w:color w:val="auto"/>
      </w:rPr>
      <w:tblPr/>
      <w:tcPr>
        <w:shd w:val="clear" w:color="auto" w:fill="CC99FF"/>
      </w:tcPr>
    </w:tblStylePr>
    <w:tblStylePr w:type="firstCol">
      <w:tblPr/>
      <w:tcPr>
        <w:shd w:val="clear" w:color="auto" w:fill="CC99FF"/>
      </w:tcPr>
    </w:tblStylePr>
    <w:tblStylePr w:type="band1Horz">
      <w:tblPr/>
      <w:tcPr>
        <w:shd w:val="clear" w:color="auto" w:fill="DBB7FF"/>
      </w:tcPr>
    </w:tblStylePr>
    <w:tblStylePr w:type="band2Horz">
      <w:tblPr/>
      <w:tcPr>
        <w:shd w:val="clear" w:color="auto" w:fill="FFD5FF"/>
      </w:tcPr>
    </w:tblStylePr>
  </w:style>
  <w:style w:type="table" w:customStyle="1" w:styleId="7">
    <w:name w:val="Стиль7"/>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CC66"/>
      </w:tcPr>
    </w:tblStylePr>
    <w:tblStylePr w:type="firstCol">
      <w:tblPr/>
      <w:tcPr>
        <w:shd w:val="clear" w:color="auto" w:fill="FFCC66"/>
      </w:tcPr>
    </w:tblStylePr>
    <w:tblStylePr w:type="band1Horz">
      <w:tblPr/>
      <w:tcPr>
        <w:shd w:val="clear" w:color="auto" w:fill="FFD9B3"/>
      </w:tcPr>
    </w:tblStylePr>
  </w:style>
  <w:style w:type="table" w:customStyle="1" w:styleId="8">
    <w:name w:val="Стиль8"/>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6699FF"/>
      </w:tcPr>
    </w:tblStylePr>
    <w:tblStylePr w:type="firstCol">
      <w:tblPr/>
      <w:tcPr>
        <w:shd w:val="clear" w:color="auto" w:fill="6699FF"/>
      </w:tcPr>
    </w:tblStylePr>
    <w:tblStylePr w:type="band1Horz">
      <w:tblPr/>
      <w:tcPr>
        <w:shd w:val="clear" w:color="auto" w:fill="99CCFF"/>
      </w:tcPr>
    </w:tblStylePr>
    <w:tblStylePr w:type="band2Horz">
      <w:tblPr/>
      <w:tcPr>
        <w:shd w:val="clear" w:color="auto" w:fill="CCECFF"/>
      </w:tcPr>
    </w:tblStylePr>
  </w:style>
  <w:style w:type="table" w:customStyle="1" w:styleId="9">
    <w:name w:val="Стиль9"/>
    <w:basedOn w:val="a1"/>
    <w:uiPriority w:val="99"/>
    <w:rsid w:val="00254CE8"/>
    <w:pPr>
      <w:spacing w:after="0" w:line="240" w:lineRule="auto"/>
    </w:pPr>
    <w:rPr>
      <w:rFonts w:ascii="Calibri" w:eastAsia="Calibri" w:hAnsi="Calibri" w:cs="Times New Roman"/>
      <w:sz w:val="20"/>
      <w:szCs w:val="20"/>
      <w:lang w:eastAsia="ru-RU"/>
    </w:rPr>
    <w:tblPr>
      <w:tblInd w:w="0" w:type="dxa"/>
      <w:tblCellMar>
        <w:top w:w="0" w:type="dxa"/>
        <w:left w:w="108" w:type="dxa"/>
        <w:bottom w:w="0" w:type="dxa"/>
        <w:right w:w="108" w:type="dxa"/>
      </w:tblCellMar>
    </w:tblPr>
    <w:tblStylePr w:type="firstRow">
      <w:tblPr/>
      <w:tcPr>
        <w:shd w:val="clear" w:color="auto" w:fill="DDDDDD"/>
      </w:tcPr>
    </w:tblStylePr>
    <w:tblStylePr w:type="firstCol">
      <w:tblPr/>
      <w:tcPr>
        <w:shd w:val="clear" w:color="auto" w:fill="DDDDDD"/>
      </w:tcPr>
    </w:tblStylePr>
  </w:style>
  <w:style w:type="table" w:customStyle="1" w:styleId="100">
    <w:name w:val="Стиль10"/>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66FFFF"/>
      </w:tcPr>
    </w:tblStylePr>
    <w:tblStylePr w:type="firstCol">
      <w:tblPr/>
      <w:tcPr>
        <w:shd w:val="clear" w:color="auto" w:fill="66FFFF"/>
      </w:tcPr>
    </w:tblStylePr>
    <w:tblStylePr w:type="band1Horz">
      <w:tblPr/>
      <w:tcPr>
        <w:shd w:val="clear" w:color="auto" w:fill="CCFFFF"/>
      </w:tcPr>
    </w:tblStylePr>
  </w:style>
  <w:style w:type="table" w:customStyle="1" w:styleId="110">
    <w:name w:val="Стиль11"/>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7C80"/>
      </w:tcPr>
    </w:tblStylePr>
    <w:tblStylePr w:type="firstCol">
      <w:tblPr/>
      <w:tcPr>
        <w:shd w:val="clear" w:color="auto" w:fill="FF7C80"/>
      </w:tcPr>
    </w:tblStylePr>
    <w:tblStylePr w:type="band1Horz">
      <w:tblPr/>
      <w:tcPr>
        <w:shd w:val="clear" w:color="auto" w:fill="FFA7A9"/>
      </w:tcPr>
    </w:tblStylePr>
    <w:tblStylePr w:type="band2Horz">
      <w:tblPr/>
      <w:tcPr>
        <w:shd w:val="clear" w:color="auto" w:fill="FFC9CA"/>
      </w:tcPr>
    </w:tblStylePr>
  </w:style>
  <w:style w:type="table" w:customStyle="1" w:styleId="12">
    <w:name w:val="Стиль12"/>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FF99"/>
      </w:tcPr>
    </w:tblStylePr>
    <w:tblStylePr w:type="firstCol">
      <w:tblPr/>
      <w:tcPr>
        <w:shd w:val="clear" w:color="auto" w:fill="FFFF99"/>
      </w:tcPr>
    </w:tblStylePr>
    <w:tblStylePr w:type="band1Horz">
      <w:tblPr/>
      <w:tcPr>
        <w:shd w:val="clear" w:color="auto" w:fill="FFFFCC"/>
      </w:tcPr>
    </w:tblStylePr>
    <w:tblStylePr w:type="band2Horz">
      <w:tblPr/>
      <w:tcPr>
        <w:shd w:val="clear" w:color="auto" w:fill="FFFFE7"/>
      </w:tcPr>
    </w:tblStylePr>
  </w:style>
  <w:style w:type="table" w:customStyle="1" w:styleId="13">
    <w:name w:val="Стиль13"/>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FF6A3B"/>
      </w:tcPr>
    </w:tblStylePr>
    <w:tblStylePr w:type="firstCol">
      <w:tblPr/>
      <w:tcPr>
        <w:shd w:val="clear" w:color="auto" w:fill="FF6A3B"/>
      </w:tcPr>
    </w:tblStylePr>
    <w:tblStylePr w:type="lastCol">
      <w:tblPr/>
      <w:tcPr>
        <w:shd w:val="clear" w:color="auto" w:fill="FFFFFF"/>
      </w:tcPr>
    </w:tblStylePr>
    <w:tblStylePr w:type="band1Horz">
      <w:tblPr/>
      <w:tcPr>
        <w:shd w:val="clear" w:color="auto" w:fill="FF9F81"/>
      </w:tcPr>
    </w:tblStylePr>
  </w:style>
  <w:style w:type="table" w:customStyle="1" w:styleId="14">
    <w:name w:val="Стиль14"/>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339966"/>
      </w:tcPr>
    </w:tblStylePr>
    <w:tblStylePr w:type="firstCol">
      <w:tblPr/>
      <w:tcPr>
        <w:shd w:val="clear" w:color="auto" w:fill="339966"/>
      </w:tcPr>
    </w:tblStylePr>
    <w:tblStylePr w:type="band1Horz">
      <w:tblPr/>
      <w:tcPr>
        <w:shd w:val="clear" w:color="auto" w:fill="8BD9B2"/>
      </w:tcPr>
    </w:tblStylePr>
  </w:style>
  <w:style w:type="table" w:customStyle="1" w:styleId="15">
    <w:name w:val="Стиль15"/>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93366"/>
      </w:tcPr>
    </w:tblStylePr>
    <w:tblStylePr w:type="firstCol">
      <w:tblPr/>
      <w:tcPr>
        <w:shd w:val="clear" w:color="auto" w:fill="993366"/>
      </w:tcPr>
    </w:tblStylePr>
    <w:tblStylePr w:type="band1Horz">
      <w:tblPr/>
      <w:tcPr>
        <w:shd w:val="clear" w:color="auto" w:fill="DC94B8"/>
      </w:tcPr>
    </w:tblStylePr>
  </w:style>
  <w:style w:type="table" w:customStyle="1" w:styleId="16">
    <w:name w:val="Стиль16"/>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993366"/>
      </w:tcPr>
    </w:tblStylePr>
    <w:tblStylePr w:type="firstCol">
      <w:tblPr/>
      <w:tcPr>
        <w:shd w:val="clear" w:color="auto" w:fill="993366"/>
      </w:tcPr>
    </w:tblStylePr>
    <w:tblStylePr w:type="band1Horz">
      <w:tblPr/>
      <w:tcPr>
        <w:shd w:val="clear" w:color="auto" w:fill="E0A0C0"/>
      </w:tcPr>
    </w:tblStylePr>
    <w:tblStylePr w:type="band2Horz">
      <w:tblPr/>
      <w:tcPr>
        <w:shd w:val="clear" w:color="auto" w:fill="EFCDDE"/>
      </w:tcPr>
    </w:tblStylePr>
  </w:style>
  <w:style w:type="table" w:customStyle="1" w:styleId="17">
    <w:name w:val="Стиль17"/>
    <w:basedOn w:val="a1"/>
    <w:uiPriority w:val="99"/>
    <w:rsid w:val="00254CE8"/>
    <w:pPr>
      <w:spacing w:after="0" w:line="240" w:lineRule="auto"/>
    </w:pPr>
    <w:rPr>
      <w:rFonts w:ascii="Calibri" w:eastAsia="Calibri"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shd w:val="clear" w:color="auto" w:fill="3366FF"/>
      </w:tcPr>
    </w:tblStylePr>
    <w:tblStylePr w:type="firstCol">
      <w:tblPr/>
      <w:tcPr>
        <w:shd w:val="clear" w:color="auto" w:fill="3366FF"/>
      </w:tcPr>
    </w:tblStylePr>
    <w:tblStylePr w:type="band1Horz">
      <w:tblPr/>
      <w:tcPr>
        <w:shd w:val="clear" w:color="auto" w:fill="8BA7FF"/>
      </w:tcPr>
    </w:tblStylePr>
    <w:tblStylePr w:type="band2Horz">
      <w:tblPr/>
      <w:tcPr>
        <w:shd w:val="clear" w:color="auto" w:fill="D1DCFF"/>
      </w:tcPr>
    </w:tblStylePr>
  </w:style>
  <w:style w:type="table" w:styleId="-50">
    <w:name w:val="Light Grid Accent 5"/>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3">
    <w:name w:val="Light Grid Accent 3"/>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6">
    <w:name w:val="Light List Accent 6"/>
    <w:basedOn w:val="a1"/>
    <w:uiPriority w:val="61"/>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1">
    <w:name w:val="Светлая сетка - Акцент 11"/>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8">
    <w:name w:val="Светлая сетка1"/>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60">
    <w:name w:val="Light Grid Accent 6"/>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1-3">
    <w:name w:val="Medium Shading 1 Accent 3"/>
    <w:basedOn w:val="a1"/>
    <w:uiPriority w:val="63"/>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2">
    <w:name w:val="Light Grid Accent 2"/>
    <w:basedOn w:val="a1"/>
    <w:uiPriority w:val="62"/>
    <w:rsid w:val="00254CE8"/>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ad">
    <w:name w:val="Normal (Web)"/>
    <w:basedOn w:val="a"/>
    <w:uiPriority w:val="99"/>
    <w:rsid w:val="00254CE8"/>
    <w:pPr>
      <w:widowControl/>
      <w:spacing w:before="100" w:beforeAutospacing="1" w:after="100" w:afterAutospacing="1" w:line="240" w:lineRule="auto"/>
    </w:pPr>
    <w:rPr>
      <w:rFonts w:eastAsia="Times New Roman"/>
      <w:sz w:val="24"/>
      <w:szCs w:val="24"/>
      <w:vertAlign w:val="baseline"/>
      <w:lang w:eastAsia="ru-RU"/>
    </w:rPr>
  </w:style>
  <w:style w:type="paragraph" w:styleId="ae">
    <w:name w:val="Body Text Indent"/>
    <w:basedOn w:val="a"/>
    <w:link w:val="af"/>
    <w:uiPriority w:val="99"/>
    <w:unhideWhenUsed/>
    <w:rsid w:val="00254CE8"/>
    <w:pPr>
      <w:widowControl/>
      <w:spacing w:after="0" w:line="360" w:lineRule="auto"/>
      <w:ind w:firstLine="180"/>
    </w:pPr>
    <w:rPr>
      <w:rFonts w:eastAsia="Times New Roman"/>
      <w:color w:val="000000"/>
      <w:kern w:val="28"/>
      <w:sz w:val="24"/>
      <w:szCs w:val="24"/>
      <w:vertAlign w:val="baseline"/>
      <w:lang w:val="x-none" w:eastAsia="x-none"/>
    </w:rPr>
  </w:style>
  <w:style w:type="character" w:customStyle="1" w:styleId="af">
    <w:name w:val="Основной текст с отступом Знак"/>
    <w:basedOn w:val="a0"/>
    <w:link w:val="ae"/>
    <w:uiPriority w:val="99"/>
    <w:rsid w:val="00254CE8"/>
    <w:rPr>
      <w:rFonts w:ascii="Times New Roman" w:eastAsia="Times New Roman" w:hAnsi="Times New Roman" w:cs="Times New Roman"/>
      <w:color w:val="000000"/>
      <w:kern w:val="28"/>
      <w:sz w:val="24"/>
      <w:szCs w:val="24"/>
      <w:lang w:val="x-none" w:eastAsia="x-none"/>
    </w:rPr>
  </w:style>
  <w:style w:type="paragraph" w:styleId="23">
    <w:name w:val="Body Text 2"/>
    <w:basedOn w:val="a"/>
    <w:link w:val="24"/>
    <w:uiPriority w:val="99"/>
    <w:semiHidden/>
    <w:unhideWhenUsed/>
    <w:rsid w:val="00254CE8"/>
    <w:pPr>
      <w:spacing w:after="120" w:line="480" w:lineRule="auto"/>
    </w:pPr>
    <w:rPr>
      <w:lang w:val="x-none"/>
    </w:rPr>
  </w:style>
  <w:style w:type="character" w:customStyle="1" w:styleId="24">
    <w:name w:val="Основной текст 2 Знак"/>
    <w:basedOn w:val="a0"/>
    <w:link w:val="23"/>
    <w:uiPriority w:val="99"/>
    <w:semiHidden/>
    <w:rsid w:val="00254CE8"/>
    <w:rPr>
      <w:rFonts w:ascii="Times New Roman" w:eastAsia="Calibri" w:hAnsi="Times New Roman" w:cs="Times New Roman"/>
      <w:sz w:val="28"/>
      <w:szCs w:val="20"/>
      <w:vertAlign w:val="subscript"/>
      <w:lang w:val="x-none"/>
    </w:rPr>
  </w:style>
  <w:style w:type="paragraph" w:styleId="af0">
    <w:name w:val="header"/>
    <w:basedOn w:val="a"/>
    <w:link w:val="af1"/>
    <w:uiPriority w:val="99"/>
    <w:unhideWhenUsed/>
    <w:rsid w:val="00254CE8"/>
    <w:pPr>
      <w:tabs>
        <w:tab w:val="center" w:pos="4677"/>
        <w:tab w:val="right" w:pos="9355"/>
      </w:tabs>
    </w:pPr>
    <w:rPr>
      <w:lang w:val="x-none"/>
    </w:rPr>
  </w:style>
  <w:style w:type="character" w:customStyle="1" w:styleId="af1">
    <w:name w:val="Верхний колонтитул Знак"/>
    <w:basedOn w:val="a0"/>
    <w:link w:val="af0"/>
    <w:uiPriority w:val="99"/>
    <w:rsid w:val="00254CE8"/>
    <w:rPr>
      <w:rFonts w:ascii="Times New Roman" w:eastAsia="Calibri" w:hAnsi="Times New Roman" w:cs="Times New Roman"/>
      <w:sz w:val="28"/>
      <w:szCs w:val="20"/>
      <w:vertAlign w:val="subscript"/>
      <w:lang w:val="x-none"/>
    </w:rPr>
  </w:style>
  <w:style w:type="paragraph" w:styleId="af2">
    <w:name w:val="footer"/>
    <w:basedOn w:val="a"/>
    <w:link w:val="af3"/>
    <w:uiPriority w:val="99"/>
    <w:unhideWhenUsed/>
    <w:rsid w:val="00254CE8"/>
    <w:pPr>
      <w:tabs>
        <w:tab w:val="center" w:pos="4677"/>
        <w:tab w:val="right" w:pos="9355"/>
      </w:tabs>
    </w:pPr>
    <w:rPr>
      <w:lang w:val="x-none"/>
    </w:rPr>
  </w:style>
  <w:style w:type="character" w:customStyle="1" w:styleId="af3">
    <w:name w:val="Нижний колонтитул Знак"/>
    <w:basedOn w:val="a0"/>
    <w:link w:val="af2"/>
    <w:uiPriority w:val="99"/>
    <w:rsid w:val="00254CE8"/>
    <w:rPr>
      <w:rFonts w:ascii="Times New Roman" w:eastAsia="Calibri" w:hAnsi="Times New Roman" w:cs="Times New Roman"/>
      <w:sz w:val="28"/>
      <w:szCs w:val="20"/>
      <w:vertAlign w:val="subscript"/>
      <w:lang w:val="x-none"/>
    </w:rPr>
  </w:style>
  <w:style w:type="character" w:customStyle="1" w:styleId="30">
    <w:name w:val="Заголовок 3 Знак"/>
    <w:basedOn w:val="a0"/>
    <w:link w:val="3"/>
    <w:uiPriority w:val="9"/>
    <w:semiHidden/>
    <w:rsid w:val="006766D5"/>
    <w:rPr>
      <w:rFonts w:asciiTheme="majorHAnsi" w:eastAsiaTheme="majorEastAsia" w:hAnsiTheme="majorHAnsi" w:cstheme="majorBidi"/>
      <w:b/>
      <w:bCs/>
      <w:color w:val="4F81BD" w:themeColor="accent1"/>
      <w:sz w:val="28"/>
      <w:szCs w:val="20"/>
      <w:vertAlign w:val="subscript"/>
    </w:rPr>
  </w:style>
  <w:style w:type="paragraph" w:customStyle="1" w:styleId="cmnt">
    <w:name w:val="cmnt"/>
    <w:basedOn w:val="a"/>
    <w:rsid w:val="00233937"/>
    <w:pPr>
      <w:widowControl/>
      <w:spacing w:before="100" w:beforeAutospacing="1" w:after="100" w:afterAutospacing="1" w:line="240" w:lineRule="auto"/>
    </w:pPr>
    <w:rPr>
      <w:rFonts w:eastAsia="Times New Roman"/>
      <w:sz w:val="24"/>
      <w:szCs w:val="24"/>
      <w:vertAlign w:val="baseline"/>
      <w:lang w:eastAsia="ru-RU"/>
    </w:rPr>
  </w:style>
  <w:style w:type="character" w:styleId="af4">
    <w:name w:val="Emphasis"/>
    <w:basedOn w:val="a0"/>
    <w:uiPriority w:val="20"/>
    <w:qFormat/>
    <w:rsid w:val="001C6B18"/>
    <w:rPr>
      <w:i/>
      <w:iCs/>
    </w:rPr>
  </w:style>
  <w:style w:type="paragraph" w:styleId="z-">
    <w:name w:val="HTML Top of Form"/>
    <w:basedOn w:val="a"/>
    <w:next w:val="a"/>
    <w:link w:val="z-0"/>
    <w:hidden/>
    <w:uiPriority w:val="99"/>
    <w:semiHidden/>
    <w:unhideWhenUsed/>
    <w:rsid w:val="001C6B18"/>
    <w:pPr>
      <w:widowControl/>
      <w:pBdr>
        <w:bottom w:val="single" w:sz="6" w:space="1" w:color="auto"/>
      </w:pBdr>
      <w:spacing w:after="0" w:line="240" w:lineRule="auto"/>
      <w:jc w:val="center"/>
    </w:pPr>
    <w:rPr>
      <w:rFonts w:ascii="Arial" w:eastAsia="Times New Roman" w:hAnsi="Arial" w:cs="Arial"/>
      <w:vanish/>
      <w:sz w:val="16"/>
      <w:szCs w:val="16"/>
      <w:vertAlign w:val="baseline"/>
      <w:lang w:eastAsia="ru-RU"/>
    </w:rPr>
  </w:style>
  <w:style w:type="character" w:customStyle="1" w:styleId="z-0">
    <w:name w:val="z-Начало формы Знак"/>
    <w:basedOn w:val="a0"/>
    <w:link w:val="z-"/>
    <w:uiPriority w:val="99"/>
    <w:semiHidden/>
    <w:rsid w:val="001C6B18"/>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1C6B18"/>
    <w:pPr>
      <w:widowControl/>
      <w:pBdr>
        <w:top w:val="single" w:sz="6" w:space="1" w:color="auto"/>
      </w:pBdr>
      <w:spacing w:after="0" w:line="240" w:lineRule="auto"/>
      <w:jc w:val="center"/>
    </w:pPr>
    <w:rPr>
      <w:rFonts w:ascii="Arial" w:eastAsia="Times New Roman" w:hAnsi="Arial" w:cs="Arial"/>
      <w:vanish/>
      <w:sz w:val="16"/>
      <w:szCs w:val="16"/>
      <w:vertAlign w:val="baseline"/>
      <w:lang w:eastAsia="ru-RU"/>
    </w:rPr>
  </w:style>
  <w:style w:type="character" w:customStyle="1" w:styleId="z-2">
    <w:name w:val="z-Конец формы Знак"/>
    <w:basedOn w:val="a0"/>
    <w:link w:val="z-1"/>
    <w:uiPriority w:val="99"/>
    <w:semiHidden/>
    <w:rsid w:val="001C6B18"/>
    <w:rPr>
      <w:rFonts w:ascii="Arial" w:eastAsia="Times New Roman" w:hAnsi="Arial" w:cs="Arial"/>
      <w:vanish/>
      <w:sz w:val="16"/>
      <w:szCs w:val="16"/>
      <w:lang w:eastAsia="ru-RU"/>
    </w:rPr>
  </w:style>
  <w:style w:type="character" w:styleId="af5">
    <w:name w:val="Strong"/>
    <w:basedOn w:val="a0"/>
    <w:uiPriority w:val="22"/>
    <w:qFormat/>
    <w:rsid w:val="001C6B18"/>
    <w:rPr>
      <w:b/>
      <w:bCs/>
    </w:rPr>
  </w:style>
  <w:style w:type="paragraph" w:styleId="HTML">
    <w:name w:val="HTML Preformatted"/>
    <w:basedOn w:val="a"/>
    <w:link w:val="HTML0"/>
    <w:uiPriority w:val="99"/>
    <w:semiHidden/>
    <w:unhideWhenUsed/>
    <w:rsid w:val="001C6B1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vertAlign w:val="baseline"/>
      <w:lang w:eastAsia="ru-RU"/>
    </w:rPr>
  </w:style>
  <w:style w:type="character" w:customStyle="1" w:styleId="HTML0">
    <w:name w:val="Стандартный HTML Знак"/>
    <w:basedOn w:val="a0"/>
    <w:link w:val="HTML"/>
    <w:uiPriority w:val="99"/>
    <w:semiHidden/>
    <w:rsid w:val="001C6B18"/>
    <w:rPr>
      <w:rFonts w:ascii="Courier New" w:eastAsia="Times New Roman" w:hAnsi="Courier New" w:cs="Courier New"/>
      <w:sz w:val="20"/>
      <w:szCs w:val="20"/>
      <w:lang w:eastAsia="ru-RU"/>
    </w:rPr>
  </w:style>
  <w:style w:type="character" w:customStyle="1" w:styleId="k927957c4">
    <w:name w:val="k927957c4"/>
    <w:basedOn w:val="a0"/>
    <w:rsid w:val="001C6B18"/>
  </w:style>
  <w:style w:type="character" w:customStyle="1" w:styleId="styled-contentparagraph">
    <w:name w:val="styled-content_paragraph"/>
    <w:basedOn w:val="a0"/>
    <w:rsid w:val="00492354"/>
  </w:style>
  <w:style w:type="paragraph" w:customStyle="1" w:styleId="paragraph">
    <w:name w:val="paragraph"/>
    <w:basedOn w:val="a"/>
    <w:rsid w:val="00291C9D"/>
    <w:pPr>
      <w:widowControl/>
      <w:spacing w:before="100" w:beforeAutospacing="1" w:after="100" w:afterAutospacing="1" w:line="240" w:lineRule="auto"/>
    </w:pPr>
    <w:rPr>
      <w:rFonts w:eastAsia="Times New Roman"/>
      <w:sz w:val="24"/>
      <w:szCs w:val="24"/>
      <w:vertAlign w:val="baseline"/>
      <w:lang w:eastAsia="ru-RU"/>
    </w:rPr>
  </w:style>
  <w:style w:type="paragraph" w:customStyle="1" w:styleId="article-renderblock">
    <w:name w:val="article-render__block"/>
    <w:basedOn w:val="a"/>
    <w:rsid w:val="000306A4"/>
    <w:pPr>
      <w:widowControl/>
      <w:spacing w:before="100" w:beforeAutospacing="1" w:after="100" w:afterAutospacing="1" w:line="240" w:lineRule="auto"/>
    </w:pPr>
    <w:rPr>
      <w:rFonts w:eastAsia="Times New Roman"/>
      <w:sz w:val="24"/>
      <w:szCs w:val="24"/>
      <w:vertAlign w:val="baseline"/>
      <w:lang w:eastAsia="ru-RU"/>
    </w:rPr>
  </w:style>
  <w:style w:type="character" w:customStyle="1" w:styleId="text-cut2">
    <w:name w:val="text-cut2"/>
    <w:basedOn w:val="a0"/>
    <w:rsid w:val="00C87BC5"/>
  </w:style>
  <w:style w:type="character" w:customStyle="1" w:styleId="comet">
    <w:name w:val="comet"/>
    <w:basedOn w:val="a0"/>
    <w:rsid w:val="00103E38"/>
  </w:style>
  <w:style w:type="character" w:customStyle="1" w:styleId="b-">
    <w:name w:val="b-"/>
    <w:basedOn w:val="a0"/>
    <w:rsid w:val="00103E38"/>
  </w:style>
  <w:style w:type="character" w:customStyle="1" w:styleId="info-link">
    <w:name w:val="info-link"/>
    <w:basedOn w:val="a0"/>
    <w:rsid w:val="00103E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74672">
      <w:bodyDiv w:val="1"/>
      <w:marLeft w:val="0"/>
      <w:marRight w:val="0"/>
      <w:marTop w:val="0"/>
      <w:marBottom w:val="0"/>
      <w:divBdr>
        <w:top w:val="none" w:sz="0" w:space="0" w:color="auto"/>
        <w:left w:val="none" w:sz="0" w:space="0" w:color="auto"/>
        <w:bottom w:val="none" w:sz="0" w:space="0" w:color="auto"/>
        <w:right w:val="none" w:sz="0" w:space="0" w:color="auto"/>
      </w:divBdr>
    </w:div>
    <w:div w:id="6562325">
      <w:bodyDiv w:val="1"/>
      <w:marLeft w:val="0"/>
      <w:marRight w:val="0"/>
      <w:marTop w:val="0"/>
      <w:marBottom w:val="0"/>
      <w:divBdr>
        <w:top w:val="none" w:sz="0" w:space="0" w:color="auto"/>
        <w:left w:val="none" w:sz="0" w:space="0" w:color="auto"/>
        <w:bottom w:val="none" w:sz="0" w:space="0" w:color="auto"/>
        <w:right w:val="none" w:sz="0" w:space="0" w:color="auto"/>
      </w:divBdr>
    </w:div>
    <w:div w:id="38629340">
      <w:bodyDiv w:val="1"/>
      <w:marLeft w:val="0"/>
      <w:marRight w:val="0"/>
      <w:marTop w:val="0"/>
      <w:marBottom w:val="0"/>
      <w:divBdr>
        <w:top w:val="none" w:sz="0" w:space="0" w:color="auto"/>
        <w:left w:val="none" w:sz="0" w:space="0" w:color="auto"/>
        <w:bottom w:val="none" w:sz="0" w:space="0" w:color="auto"/>
        <w:right w:val="none" w:sz="0" w:space="0" w:color="auto"/>
      </w:divBdr>
    </w:div>
    <w:div w:id="68843218">
      <w:bodyDiv w:val="1"/>
      <w:marLeft w:val="0"/>
      <w:marRight w:val="0"/>
      <w:marTop w:val="0"/>
      <w:marBottom w:val="0"/>
      <w:divBdr>
        <w:top w:val="none" w:sz="0" w:space="0" w:color="auto"/>
        <w:left w:val="none" w:sz="0" w:space="0" w:color="auto"/>
        <w:bottom w:val="none" w:sz="0" w:space="0" w:color="auto"/>
        <w:right w:val="none" w:sz="0" w:space="0" w:color="auto"/>
      </w:divBdr>
    </w:div>
    <w:div w:id="227959891">
      <w:bodyDiv w:val="1"/>
      <w:marLeft w:val="0"/>
      <w:marRight w:val="0"/>
      <w:marTop w:val="0"/>
      <w:marBottom w:val="0"/>
      <w:divBdr>
        <w:top w:val="none" w:sz="0" w:space="0" w:color="auto"/>
        <w:left w:val="none" w:sz="0" w:space="0" w:color="auto"/>
        <w:bottom w:val="none" w:sz="0" w:space="0" w:color="auto"/>
        <w:right w:val="none" w:sz="0" w:space="0" w:color="auto"/>
      </w:divBdr>
    </w:div>
    <w:div w:id="406265399">
      <w:bodyDiv w:val="1"/>
      <w:marLeft w:val="0"/>
      <w:marRight w:val="0"/>
      <w:marTop w:val="0"/>
      <w:marBottom w:val="0"/>
      <w:divBdr>
        <w:top w:val="none" w:sz="0" w:space="0" w:color="auto"/>
        <w:left w:val="none" w:sz="0" w:space="0" w:color="auto"/>
        <w:bottom w:val="none" w:sz="0" w:space="0" w:color="auto"/>
        <w:right w:val="none" w:sz="0" w:space="0" w:color="auto"/>
      </w:divBdr>
    </w:div>
    <w:div w:id="435711637">
      <w:bodyDiv w:val="1"/>
      <w:marLeft w:val="0"/>
      <w:marRight w:val="0"/>
      <w:marTop w:val="0"/>
      <w:marBottom w:val="0"/>
      <w:divBdr>
        <w:top w:val="none" w:sz="0" w:space="0" w:color="auto"/>
        <w:left w:val="none" w:sz="0" w:space="0" w:color="auto"/>
        <w:bottom w:val="none" w:sz="0" w:space="0" w:color="auto"/>
        <w:right w:val="none" w:sz="0" w:space="0" w:color="auto"/>
      </w:divBdr>
    </w:div>
    <w:div w:id="477958180">
      <w:bodyDiv w:val="1"/>
      <w:marLeft w:val="0"/>
      <w:marRight w:val="0"/>
      <w:marTop w:val="0"/>
      <w:marBottom w:val="0"/>
      <w:divBdr>
        <w:top w:val="none" w:sz="0" w:space="0" w:color="auto"/>
        <w:left w:val="none" w:sz="0" w:space="0" w:color="auto"/>
        <w:bottom w:val="none" w:sz="0" w:space="0" w:color="auto"/>
        <w:right w:val="none" w:sz="0" w:space="0" w:color="auto"/>
      </w:divBdr>
    </w:div>
    <w:div w:id="500318036">
      <w:bodyDiv w:val="1"/>
      <w:marLeft w:val="0"/>
      <w:marRight w:val="0"/>
      <w:marTop w:val="0"/>
      <w:marBottom w:val="0"/>
      <w:divBdr>
        <w:top w:val="none" w:sz="0" w:space="0" w:color="auto"/>
        <w:left w:val="none" w:sz="0" w:space="0" w:color="auto"/>
        <w:bottom w:val="none" w:sz="0" w:space="0" w:color="auto"/>
        <w:right w:val="none" w:sz="0" w:space="0" w:color="auto"/>
      </w:divBdr>
    </w:div>
    <w:div w:id="564488186">
      <w:bodyDiv w:val="1"/>
      <w:marLeft w:val="0"/>
      <w:marRight w:val="0"/>
      <w:marTop w:val="0"/>
      <w:marBottom w:val="0"/>
      <w:divBdr>
        <w:top w:val="none" w:sz="0" w:space="0" w:color="auto"/>
        <w:left w:val="none" w:sz="0" w:space="0" w:color="auto"/>
        <w:bottom w:val="none" w:sz="0" w:space="0" w:color="auto"/>
        <w:right w:val="none" w:sz="0" w:space="0" w:color="auto"/>
      </w:divBdr>
    </w:div>
    <w:div w:id="646669712">
      <w:bodyDiv w:val="1"/>
      <w:marLeft w:val="0"/>
      <w:marRight w:val="0"/>
      <w:marTop w:val="0"/>
      <w:marBottom w:val="0"/>
      <w:divBdr>
        <w:top w:val="none" w:sz="0" w:space="0" w:color="auto"/>
        <w:left w:val="none" w:sz="0" w:space="0" w:color="auto"/>
        <w:bottom w:val="none" w:sz="0" w:space="0" w:color="auto"/>
        <w:right w:val="none" w:sz="0" w:space="0" w:color="auto"/>
      </w:divBdr>
    </w:div>
    <w:div w:id="668295149">
      <w:bodyDiv w:val="1"/>
      <w:marLeft w:val="0"/>
      <w:marRight w:val="0"/>
      <w:marTop w:val="0"/>
      <w:marBottom w:val="0"/>
      <w:divBdr>
        <w:top w:val="none" w:sz="0" w:space="0" w:color="auto"/>
        <w:left w:val="none" w:sz="0" w:space="0" w:color="auto"/>
        <w:bottom w:val="none" w:sz="0" w:space="0" w:color="auto"/>
        <w:right w:val="none" w:sz="0" w:space="0" w:color="auto"/>
      </w:divBdr>
    </w:div>
    <w:div w:id="736129978">
      <w:bodyDiv w:val="1"/>
      <w:marLeft w:val="0"/>
      <w:marRight w:val="0"/>
      <w:marTop w:val="0"/>
      <w:marBottom w:val="0"/>
      <w:divBdr>
        <w:top w:val="none" w:sz="0" w:space="0" w:color="auto"/>
        <w:left w:val="none" w:sz="0" w:space="0" w:color="auto"/>
        <w:bottom w:val="none" w:sz="0" w:space="0" w:color="auto"/>
        <w:right w:val="none" w:sz="0" w:space="0" w:color="auto"/>
      </w:divBdr>
    </w:div>
    <w:div w:id="788402571">
      <w:bodyDiv w:val="1"/>
      <w:marLeft w:val="0"/>
      <w:marRight w:val="0"/>
      <w:marTop w:val="0"/>
      <w:marBottom w:val="0"/>
      <w:divBdr>
        <w:top w:val="none" w:sz="0" w:space="0" w:color="auto"/>
        <w:left w:val="none" w:sz="0" w:space="0" w:color="auto"/>
        <w:bottom w:val="none" w:sz="0" w:space="0" w:color="auto"/>
        <w:right w:val="none" w:sz="0" w:space="0" w:color="auto"/>
      </w:divBdr>
    </w:div>
    <w:div w:id="843865081">
      <w:bodyDiv w:val="1"/>
      <w:marLeft w:val="0"/>
      <w:marRight w:val="0"/>
      <w:marTop w:val="0"/>
      <w:marBottom w:val="0"/>
      <w:divBdr>
        <w:top w:val="none" w:sz="0" w:space="0" w:color="auto"/>
        <w:left w:val="none" w:sz="0" w:space="0" w:color="auto"/>
        <w:bottom w:val="none" w:sz="0" w:space="0" w:color="auto"/>
        <w:right w:val="none" w:sz="0" w:space="0" w:color="auto"/>
      </w:divBdr>
    </w:div>
    <w:div w:id="904946618">
      <w:bodyDiv w:val="1"/>
      <w:marLeft w:val="0"/>
      <w:marRight w:val="0"/>
      <w:marTop w:val="0"/>
      <w:marBottom w:val="0"/>
      <w:divBdr>
        <w:top w:val="none" w:sz="0" w:space="0" w:color="auto"/>
        <w:left w:val="none" w:sz="0" w:space="0" w:color="auto"/>
        <w:bottom w:val="none" w:sz="0" w:space="0" w:color="auto"/>
        <w:right w:val="none" w:sz="0" w:space="0" w:color="auto"/>
      </w:divBdr>
    </w:div>
    <w:div w:id="961569653">
      <w:bodyDiv w:val="1"/>
      <w:marLeft w:val="0"/>
      <w:marRight w:val="0"/>
      <w:marTop w:val="0"/>
      <w:marBottom w:val="0"/>
      <w:divBdr>
        <w:top w:val="none" w:sz="0" w:space="0" w:color="auto"/>
        <w:left w:val="none" w:sz="0" w:space="0" w:color="auto"/>
        <w:bottom w:val="none" w:sz="0" w:space="0" w:color="auto"/>
        <w:right w:val="none" w:sz="0" w:space="0" w:color="auto"/>
      </w:divBdr>
    </w:div>
    <w:div w:id="1151409216">
      <w:bodyDiv w:val="1"/>
      <w:marLeft w:val="0"/>
      <w:marRight w:val="0"/>
      <w:marTop w:val="0"/>
      <w:marBottom w:val="0"/>
      <w:divBdr>
        <w:top w:val="none" w:sz="0" w:space="0" w:color="auto"/>
        <w:left w:val="none" w:sz="0" w:space="0" w:color="auto"/>
        <w:bottom w:val="none" w:sz="0" w:space="0" w:color="auto"/>
        <w:right w:val="none" w:sz="0" w:space="0" w:color="auto"/>
      </w:divBdr>
    </w:div>
    <w:div w:id="1305239373">
      <w:bodyDiv w:val="1"/>
      <w:marLeft w:val="0"/>
      <w:marRight w:val="0"/>
      <w:marTop w:val="0"/>
      <w:marBottom w:val="0"/>
      <w:divBdr>
        <w:top w:val="none" w:sz="0" w:space="0" w:color="auto"/>
        <w:left w:val="none" w:sz="0" w:space="0" w:color="auto"/>
        <w:bottom w:val="none" w:sz="0" w:space="0" w:color="auto"/>
        <w:right w:val="none" w:sz="0" w:space="0" w:color="auto"/>
      </w:divBdr>
    </w:div>
    <w:div w:id="1351687206">
      <w:bodyDiv w:val="1"/>
      <w:marLeft w:val="0"/>
      <w:marRight w:val="0"/>
      <w:marTop w:val="0"/>
      <w:marBottom w:val="0"/>
      <w:divBdr>
        <w:top w:val="none" w:sz="0" w:space="0" w:color="auto"/>
        <w:left w:val="none" w:sz="0" w:space="0" w:color="auto"/>
        <w:bottom w:val="none" w:sz="0" w:space="0" w:color="auto"/>
        <w:right w:val="none" w:sz="0" w:space="0" w:color="auto"/>
      </w:divBdr>
    </w:div>
    <w:div w:id="1395548465">
      <w:bodyDiv w:val="1"/>
      <w:marLeft w:val="0"/>
      <w:marRight w:val="0"/>
      <w:marTop w:val="0"/>
      <w:marBottom w:val="0"/>
      <w:divBdr>
        <w:top w:val="none" w:sz="0" w:space="0" w:color="auto"/>
        <w:left w:val="none" w:sz="0" w:space="0" w:color="auto"/>
        <w:bottom w:val="none" w:sz="0" w:space="0" w:color="auto"/>
        <w:right w:val="none" w:sz="0" w:space="0" w:color="auto"/>
      </w:divBdr>
    </w:div>
    <w:div w:id="1400322304">
      <w:bodyDiv w:val="1"/>
      <w:marLeft w:val="0"/>
      <w:marRight w:val="0"/>
      <w:marTop w:val="0"/>
      <w:marBottom w:val="0"/>
      <w:divBdr>
        <w:top w:val="none" w:sz="0" w:space="0" w:color="auto"/>
        <w:left w:val="none" w:sz="0" w:space="0" w:color="auto"/>
        <w:bottom w:val="none" w:sz="0" w:space="0" w:color="auto"/>
        <w:right w:val="none" w:sz="0" w:space="0" w:color="auto"/>
      </w:divBdr>
    </w:div>
    <w:div w:id="1402369902">
      <w:bodyDiv w:val="1"/>
      <w:marLeft w:val="0"/>
      <w:marRight w:val="0"/>
      <w:marTop w:val="0"/>
      <w:marBottom w:val="0"/>
      <w:divBdr>
        <w:top w:val="none" w:sz="0" w:space="0" w:color="auto"/>
        <w:left w:val="none" w:sz="0" w:space="0" w:color="auto"/>
        <w:bottom w:val="none" w:sz="0" w:space="0" w:color="auto"/>
        <w:right w:val="none" w:sz="0" w:space="0" w:color="auto"/>
      </w:divBdr>
    </w:div>
    <w:div w:id="1582832721">
      <w:bodyDiv w:val="1"/>
      <w:marLeft w:val="0"/>
      <w:marRight w:val="0"/>
      <w:marTop w:val="0"/>
      <w:marBottom w:val="0"/>
      <w:divBdr>
        <w:top w:val="none" w:sz="0" w:space="0" w:color="auto"/>
        <w:left w:val="none" w:sz="0" w:space="0" w:color="auto"/>
        <w:bottom w:val="none" w:sz="0" w:space="0" w:color="auto"/>
        <w:right w:val="none" w:sz="0" w:space="0" w:color="auto"/>
      </w:divBdr>
      <w:divsChild>
        <w:div w:id="224073245">
          <w:marLeft w:val="0"/>
          <w:marRight w:val="0"/>
          <w:marTop w:val="0"/>
          <w:marBottom w:val="0"/>
          <w:divBdr>
            <w:top w:val="none" w:sz="0" w:space="0" w:color="auto"/>
            <w:left w:val="none" w:sz="0" w:space="0" w:color="auto"/>
            <w:bottom w:val="none" w:sz="0" w:space="0" w:color="auto"/>
            <w:right w:val="none" w:sz="0" w:space="0" w:color="auto"/>
          </w:divBdr>
          <w:divsChild>
            <w:div w:id="1140538199">
              <w:marLeft w:val="-5370"/>
              <w:marRight w:val="0"/>
              <w:marTop w:val="90"/>
              <w:marBottom w:val="0"/>
              <w:divBdr>
                <w:top w:val="none" w:sz="0" w:space="0" w:color="auto"/>
                <w:left w:val="none" w:sz="0" w:space="0" w:color="auto"/>
                <w:bottom w:val="none" w:sz="0" w:space="0" w:color="auto"/>
                <w:right w:val="none" w:sz="0" w:space="0" w:color="auto"/>
              </w:divBdr>
              <w:divsChild>
                <w:div w:id="400099778">
                  <w:marLeft w:val="0"/>
                  <w:marRight w:val="0"/>
                  <w:marTop w:val="0"/>
                  <w:marBottom w:val="105"/>
                  <w:divBdr>
                    <w:top w:val="none" w:sz="0" w:space="0" w:color="auto"/>
                    <w:left w:val="none" w:sz="0" w:space="0" w:color="auto"/>
                    <w:bottom w:val="none" w:sz="0" w:space="0" w:color="auto"/>
                    <w:right w:val="none" w:sz="0" w:space="0" w:color="auto"/>
                  </w:divBdr>
                </w:div>
                <w:div w:id="1653023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832228">
      <w:bodyDiv w:val="1"/>
      <w:marLeft w:val="0"/>
      <w:marRight w:val="0"/>
      <w:marTop w:val="0"/>
      <w:marBottom w:val="0"/>
      <w:divBdr>
        <w:top w:val="none" w:sz="0" w:space="0" w:color="auto"/>
        <w:left w:val="none" w:sz="0" w:space="0" w:color="auto"/>
        <w:bottom w:val="none" w:sz="0" w:space="0" w:color="auto"/>
        <w:right w:val="none" w:sz="0" w:space="0" w:color="auto"/>
      </w:divBdr>
    </w:div>
    <w:div w:id="1691644804">
      <w:bodyDiv w:val="1"/>
      <w:marLeft w:val="0"/>
      <w:marRight w:val="0"/>
      <w:marTop w:val="0"/>
      <w:marBottom w:val="0"/>
      <w:divBdr>
        <w:top w:val="none" w:sz="0" w:space="0" w:color="auto"/>
        <w:left w:val="none" w:sz="0" w:space="0" w:color="auto"/>
        <w:bottom w:val="none" w:sz="0" w:space="0" w:color="auto"/>
        <w:right w:val="none" w:sz="0" w:space="0" w:color="auto"/>
      </w:divBdr>
    </w:div>
    <w:div w:id="1708600393">
      <w:bodyDiv w:val="1"/>
      <w:marLeft w:val="0"/>
      <w:marRight w:val="0"/>
      <w:marTop w:val="0"/>
      <w:marBottom w:val="0"/>
      <w:divBdr>
        <w:top w:val="none" w:sz="0" w:space="0" w:color="auto"/>
        <w:left w:val="none" w:sz="0" w:space="0" w:color="auto"/>
        <w:bottom w:val="none" w:sz="0" w:space="0" w:color="auto"/>
        <w:right w:val="none" w:sz="0" w:space="0" w:color="auto"/>
      </w:divBdr>
    </w:div>
    <w:div w:id="1742871428">
      <w:bodyDiv w:val="1"/>
      <w:marLeft w:val="0"/>
      <w:marRight w:val="0"/>
      <w:marTop w:val="0"/>
      <w:marBottom w:val="0"/>
      <w:divBdr>
        <w:top w:val="none" w:sz="0" w:space="0" w:color="auto"/>
        <w:left w:val="none" w:sz="0" w:space="0" w:color="auto"/>
        <w:bottom w:val="none" w:sz="0" w:space="0" w:color="auto"/>
        <w:right w:val="none" w:sz="0" w:space="0" w:color="auto"/>
      </w:divBdr>
      <w:divsChild>
        <w:div w:id="944926630">
          <w:marLeft w:val="0"/>
          <w:marRight w:val="0"/>
          <w:marTop w:val="375"/>
          <w:marBottom w:val="300"/>
          <w:divBdr>
            <w:top w:val="none" w:sz="0" w:space="0" w:color="auto"/>
            <w:left w:val="none" w:sz="0" w:space="0" w:color="auto"/>
            <w:bottom w:val="none" w:sz="0" w:space="0" w:color="auto"/>
            <w:right w:val="none" w:sz="0" w:space="0" w:color="auto"/>
          </w:divBdr>
          <w:divsChild>
            <w:div w:id="109582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809275">
      <w:bodyDiv w:val="1"/>
      <w:marLeft w:val="0"/>
      <w:marRight w:val="0"/>
      <w:marTop w:val="0"/>
      <w:marBottom w:val="0"/>
      <w:divBdr>
        <w:top w:val="none" w:sz="0" w:space="0" w:color="auto"/>
        <w:left w:val="none" w:sz="0" w:space="0" w:color="auto"/>
        <w:bottom w:val="none" w:sz="0" w:space="0" w:color="auto"/>
        <w:right w:val="none" w:sz="0" w:space="0" w:color="auto"/>
      </w:divBdr>
      <w:divsChild>
        <w:div w:id="1396393600">
          <w:marLeft w:val="0"/>
          <w:marRight w:val="0"/>
          <w:marTop w:val="0"/>
          <w:marBottom w:val="225"/>
          <w:divBdr>
            <w:top w:val="single" w:sz="6" w:space="0" w:color="DBE0E4"/>
            <w:left w:val="single" w:sz="6" w:space="0" w:color="DBE0E4"/>
            <w:bottom w:val="single" w:sz="6" w:space="0" w:color="DBE0E4"/>
            <w:right w:val="single" w:sz="6" w:space="0" w:color="DBE0E4"/>
          </w:divBdr>
          <w:divsChild>
            <w:div w:id="62226889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837763308">
      <w:bodyDiv w:val="1"/>
      <w:marLeft w:val="0"/>
      <w:marRight w:val="0"/>
      <w:marTop w:val="0"/>
      <w:marBottom w:val="0"/>
      <w:divBdr>
        <w:top w:val="none" w:sz="0" w:space="0" w:color="auto"/>
        <w:left w:val="none" w:sz="0" w:space="0" w:color="auto"/>
        <w:bottom w:val="none" w:sz="0" w:space="0" w:color="auto"/>
        <w:right w:val="none" w:sz="0" w:space="0" w:color="auto"/>
      </w:divBdr>
      <w:divsChild>
        <w:div w:id="237638480">
          <w:blockQuote w:val="1"/>
          <w:marLeft w:val="0"/>
          <w:marRight w:val="0"/>
          <w:marTop w:val="0"/>
          <w:marBottom w:val="0"/>
          <w:divBdr>
            <w:top w:val="none" w:sz="0" w:space="0" w:color="auto"/>
            <w:left w:val="single" w:sz="18" w:space="15" w:color="000000"/>
            <w:bottom w:val="none" w:sz="0" w:space="0" w:color="auto"/>
            <w:right w:val="none" w:sz="0" w:space="0" w:color="auto"/>
          </w:divBdr>
        </w:div>
        <w:div w:id="1080295601">
          <w:marLeft w:val="0"/>
          <w:marRight w:val="0"/>
          <w:marTop w:val="0"/>
          <w:marBottom w:val="0"/>
          <w:divBdr>
            <w:top w:val="none" w:sz="0" w:space="0" w:color="auto"/>
            <w:left w:val="none" w:sz="0" w:space="0" w:color="auto"/>
            <w:bottom w:val="none" w:sz="0" w:space="0" w:color="auto"/>
            <w:right w:val="none" w:sz="0" w:space="0" w:color="auto"/>
          </w:divBdr>
        </w:div>
      </w:divsChild>
    </w:div>
    <w:div w:id="1951207101">
      <w:bodyDiv w:val="1"/>
      <w:marLeft w:val="0"/>
      <w:marRight w:val="0"/>
      <w:marTop w:val="0"/>
      <w:marBottom w:val="0"/>
      <w:divBdr>
        <w:top w:val="none" w:sz="0" w:space="0" w:color="auto"/>
        <w:left w:val="none" w:sz="0" w:space="0" w:color="auto"/>
        <w:bottom w:val="none" w:sz="0" w:space="0" w:color="auto"/>
        <w:right w:val="none" w:sz="0" w:space="0" w:color="auto"/>
      </w:divBdr>
    </w:div>
    <w:div w:id="1964379542">
      <w:bodyDiv w:val="1"/>
      <w:marLeft w:val="0"/>
      <w:marRight w:val="0"/>
      <w:marTop w:val="0"/>
      <w:marBottom w:val="0"/>
      <w:divBdr>
        <w:top w:val="none" w:sz="0" w:space="0" w:color="auto"/>
        <w:left w:val="none" w:sz="0" w:space="0" w:color="auto"/>
        <w:bottom w:val="none" w:sz="0" w:space="0" w:color="auto"/>
        <w:right w:val="none" w:sz="0" w:space="0" w:color="auto"/>
      </w:divBdr>
    </w:div>
    <w:div w:id="2011787613">
      <w:bodyDiv w:val="1"/>
      <w:marLeft w:val="0"/>
      <w:marRight w:val="0"/>
      <w:marTop w:val="0"/>
      <w:marBottom w:val="0"/>
      <w:divBdr>
        <w:top w:val="none" w:sz="0" w:space="0" w:color="auto"/>
        <w:left w:val="none" w:sz="0" w:space="0" w:color="auto"/>
        <w:bottom w:val="none" w:sz="0" w:space="0" w:color="auto"/>
        <w:right w:val="none" w:sz="0" w:space="0" w:color="auto"/>
      </w:divBdr>
    </w:div>
    <w:div w:id="2051763080">
      <w:bodyDiv w:val="1"/>
      <w:marLeft w:val="0"/>
      <w:marRight w:val="0"/>
      <w:marTop w:val="0"/>
      <w:marBottom w:val="0"/>
      <w:divBdr>
        <w:top w:val="none" w:sz="0" w:space="0" w:color="auto"/>
        <w:left w:val="none" w:sz="0" w:space="0" w:color="auto"/>
        <w:bottom w:val="none" w:sz="0" w:space="0" w:color="auto"/>
        <w:right w:val="none" w:sz="0" w:space="0" w:color="auto"/>
      </w:divBdr>
      <w:divsChild>
        <w:div w:id="933896728">
          <w:marLeft w:val="0"/>
          <w:marRight w:val="0"/>
          <w:marTop w:val="0"/>
          <w:marBottom w:val="0"/>
          <w:divBdr>
            <w:top w:val="none" w:sz="0" w:space="0" w:color="auto"/>
            <w:left w:val="none" w:sz="0" w:space="0" w:color="auto"/>
            <w:bottom w:val="none" w:sz="0" w:space="0" w:color="auto"/>
            <w:right w:val="single" w:sz="6" w:space="0" w:color="E1EAF3"/>
          </w:divBdr>
          <w:divsChild>
            <w:div w:id="1220094100">
              <w:marLeft w:val="0"/>
              <w:marRight w:val="0"/>
              <w:marTop w:val="0"/>
              <w:marBottom w:val="0"/>
              <w:divBdr>
                <w:top w:val="none" w:sz="0" w:space="0" w:color="auto"/>
                <w:left w:val="none" w:sz="0" w:space="0" w:color="auto"/>
                <w:bottom w:val="none" w:sz="0" w:space="0" w:color="auto"/>
                <w:right w:val="none" w:sz="0" w:space="0" w:color="auto"/>
              </w:divBdr>
              <w:divsChild>
                <w:div w:id="511840663">
                  <w:marLeft w:val="0"/>
                  <w:marRight w:val="0"/>
                  <w:marTop w:val="0"/>
                  <w:marBottom w:val="0"/>
                  <w:divBdr>
                    <w:top w:val="none" w:sz="0" w:space="0" w:color="auto"/>
                    <w:left w:val="none" w:sz="0" w:space="0" w:color="auto"/>
                    <w:bottom w:val="none" w:sz="0" w:space="0" w:color="auto"/>
                    <w:right w:val="none" w:sz="0" w:space="0" w:color="auto"/>
                  </w:divBdr>
                  <w:divsChild>
                    <w:div w:id="210279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899476">
          <w:marLeft w:val="0"/>
          <w:marRight w:val="0"/>
          <w:marTop w:val="0"/>
          <w:marBottom w:val="0"/>
          <w:divBdr>
            <w:top w:val="none" w:sz="0" w:space="0" w:color="auto"/>
            <w:left w:val="none" w:sz="0" w:space="0" w:color="auto"/>
            <w:bottom w:val="none" w:sz="0" w:space="0" w:color="auto"/>
            <w:right w:val="none" w:sz="0" w:space="0" w:color="auto"/>
          </w:divBdr>
          <w:divsChild>
            <w:div w:id="22556376">
              <w:marLeft w:val="0"/>
              <w:marRight w:val="0"/>
              <w:marTop w:val="0"/>
              <w:marBottom w:val="0"/>
              <w:divBdr>
                <w:top w:val="none" w:sz="0" w:space="0" w:color="auto"/>
                <w:left w:val="none" w:sz="0" w:space="0" w:color="auto"/>
                <w:bottom w:val="none" w:sz="0" w:space="0" w:color="auto"/>
                <w:right w:val="none" w:sz="0" w:space="0" w:color="auto"/>
              </w:divBdr>
              <w:divsChild>
                <w:div w:id="1149901896">
                  <w:marLeft w:val="0"/>
                  <w:marRight w:val="0"/>
                  <w:marTop w:val="225"/>
                  <w:marBottom w:val="0"/>
                  <w:divBdr>
                    <w:top w:val="none" w:sz="0" w:space="0" w:color="auto"/>
                    <w:left w:val="none" w:sz="0" w:space="0" w:color="auto"/>
                    <w:bottom w:val="none" w:sz="0" w:space="0" w:color="auto"/>
                    <w:right w:val="none" w:sz="0" w:space="0" w:color="auto"/>
                  </w:divBdr>
                  <w:divsChild>
                    <w:div w:id="963123861">
                      <w:marLeft w:val="0"/>
                      <w:marRight w:val="0"/>
                      <w:marTop w:val="0"/>
                      <w:marBottom w:val="270"/>
                      <w:divBdr>
                        <w:top w:val="single" w:sz="6" w:space="0" w:color="DBE0E4"/>
                        <w:left w:val="single" w:sz="6" w:space="0" w:color="DBE0E4"/>
                        <w:bottom w:val="single" w:sz="6" w:space="0" w:color="DBE0E4"/>
                        <w:right w:val="single" w:sz="6" w:space="0" w:color="DBE0E4"/>
                      </w:divBdr>
                      <w:divsChild>
                        <w:div w:id="366569941">
                          <w:marLeft w:val="0"/>
                          <w:marRight w:val="0"/>
                          <w:marTop w:val="0"/>
                          <w:marBottom w:val="0"/>
                          <w:divBdr>
                            <w:top w:val="none" w:sz="0" w:space="0" w:color="auto"/>
                            <w:left w:val="none" w:sz="0" w:space="0" w:color="auto"/>
                            <w:bottom w:val="none" w:sz="0" w:space="0" w:color="auto"/>
                            <w:right w:val="none" w:sz="0" w:space="0" w:color="auto"/>
                          </w:divBdr>
                          <w:divsChild>
                            <w:div w:id="334847492">
                              <w:marLeft w:val="0"/>
                              <w:marRight w:val="0"/>
                              <w:marTop w:val="0"/>
                              <w:marBottom w:val="0"/>
                              <w:divBdr>
                                <w:top w:val="none" w:sz="0" w:space="8" w:color="auto"/>
                                <w:left w:val="single" w:sz="2" w:space="11" w:color="DBE0E4"/>
                                <w:bottom w:val="none" w:sz="0" w:space="8" w:color="auto"/>
                                <w:right w:val="single" w:sz="6" w:space="11" w:color="DBE0E4"/>
                              </w:divBdr>
                            </w:div>
                            <w:div w:id="1326739578">
                              <w:marLeft w:val="0"/>
                              <w:marRight w:val="0"/>
                              <w:marTop w:val="0"/>
                              <w:marBottom w:val="0"/>
                              <w:divBdr>
                                <w:top w:val="none" w:sz="0" w:space="8" w:color="auto"/>
                                <w:left w:val="single" w:sz="2" w:space="11" w:color="DBE0E4"/>
                                <w:bottom w:val="none" w:sz="0" w:space="8" w:color="auto"/>
                                <w:right w:val="single" w:sz="6" w:space="11" w:color="DBE0E4"/>
                              </w:divBdr>
                            </w:div>
                            <w:div w:id="1949003182">
                              <w:marLeft w:val="0"/>
                              <w:marRight w:val="0"/>
                              <w:marTop w:val="0"/>
                              <w:marBottom w:val="0"/>
                              <w:divBdr>
                                <w:top w:val="none" w:sz="0" w:space="8" w:color="auto"/>
                                <w:left w:val="single" w:sz="2" w:space="11" w:color="DBE0E4"/>
                                <w:bottom w:val="none" w:sz="0" w:space="8" w:color="auto"/>
                                <w:right w:val="single" w:sz="6" w:space="11" w:color="DBE0E4"/>
                              </w:divBdr>
                            </w:div>
                          </w:divsChild>
                        </w:div>
                        <w:div w:id="453869404">
                          <w:marLeft w:val="0"/>
                          <w:marRight w:val="0"/>
                          <w:marTop w:val="0"/>
                          <w:marBottom w:val="0"/>
                          <w:divBdr>
                            <w:top w:val="none" w:sz="0" w:space="8" w:color="DBE0E4"/>
                            <w:left w:val="none" w:sz="0" w:space="11" w:color="DBE0E4"/>
                            <w:bottom w:val="single" w:sz="6" w:space="8" w:color="DBE0E4"/>
                            <w:right w:val="none" w:sz="0" w:space="11" w:color="DBE0E4"/>
                          </w:divBdr>
                        </w:div>
                      </w:divsChild>
                    </w:div>
                  </w:divsChild>
                </w:div>
              </w:divsChild>
            </w:div>
            <w:div w:id="301429258">
              <w:marLeft w:val="0"/>
              <w:marRight w:val="0"/>
              <w:marTop w:val="0"/>
              <w:marBottom w:val="0"/>
              <w:divBdr>
                <w:top w:val="none" w:sz="0" w:space="11" w:color="auto"/>
                <w:left w:val="none" w:sz="0" w:space="11" w:color="auto"/>
                <w:bottom w:val="single" w:sz="6" w:space="11" w:color="DBE0E4"/>
                <w:right w:val="none" w:sz="0" w:space="11" w:color="auto"/>
              </w:divBdr>
              <w:divsChild>
                <w:div w:id="186867822">
                  <w:marLeft w:val="0"/>
                  <w:marRight w:val="0"/>
                  <w:marTop w:val="0"/>
                  <w:marBottom w:val="0"/>
                  <w:divBdr>
                    <w:top w:val="none" w:sz="0" w:space="0" w:color="auto"/>
                    <w:left w:val="none" w:sz="0" w:space="0" w:color="auto"/>
                    <w:bottom w:val="none" w:sz="0" w:space="0" w:color="auto"/>
                    <w:right w:val="none" w:sz="0" w:space="0" w:color="auto"/>
                  </w:divBdr>
                </w:div>
              </w:divsChild>
            </w:div>
            <w:div w:id="418215684">
              <w:marLeft w:val="0"/>
              <w:marRight w:val="0"/>
              <w:marTop w:val="0"/>
              <w:marBottom w:val="0"/>
              <w:divBdr>
                <w:top w:val="none" w:sz="0" w:space="0" w:color="auto"/>
                <w:left w:val="none" w:sz="0" w:space="0" w:color="auto"/>
                <w:bottom w:val="single" w:sz="6" w:space="0" w:color="DBE0E4"/>
                <w:right w:val="none" w:sz="0" w:space="0" w:color="auto"/>
              </w:divBdr>
              <w:divsChild>
                <w:div w:id="380597251">
                  <w:marLeft w:val="0"/>
                  <w:marRight w:val="0"/>
                  <w:marTop w:val="0"/>
                  <w:marBottom w:val="0"/>
                  <w:divBdr>
                    <w:top w:val="none" w:sz="0" w:space="0" w:color="auto"/>
                    <w:left w:val="none" w:sz="0" w:space="0" w:color="auto"/>
                    <w:bottom w:val="none" w:sz="0" w:space="0" w:color="auto"/>
                    <w:right w:val="none" w:sz="0" w:space="0" w:color="auto"/>
                  </w:divBdr>
                  <w:divsChild>
                    <w:div w:id="2046560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58078">
              <w:marLeft w:val="0"/>
              <w:marRight w:val="0"/>
              <w:marTop w:val="225"/>
              <w:marBottom w:val="225"/>
              <w:divBdr>
                <w:top w:val="none" w:sz="0" w:space="0" w:color="auto"/>
                <w:left w:val="none" w:sz="0" w:space="0" w:color="auto"/>
                <w:bottom w:val="none" w:sz="0" w:space="0" w:color="auto"/>
                <w:right w:val="none" w:sz="0" w:space="0" w:color="auto"/>
              </w:divBdr>
              <w:divsChild>
                <w:div w:id="660426716">
                  <w:marLeft w:val="0"/>
                  <w:marRight w:val="0"/>
                  <w:marTop w:val="0"/>
                  <w:marBottom w:val="225"/>
                  <w:divBdr>
                    <w:top w:val="single" w:sz="6" w:space="0" w:color="DBE0E4"/>
                    <w:left w:val="single" w:sz="6" w:space="0" w:color="DBE0E4"/>
                    <w:bottom w:val="single" w:sz="6" w:space="0" w:color="DBE0E4"/>
                    <w:right w:val="single" w:sz="6" w:space="0" w:color="DBE0E4"/>
                  </w:divBdr>
                  <w:divsChild>
                    <w:div w:id="232199504">
                      <w:marLeft w:val="0"/>
                      <w:marRight w:val="0"/>
                      <w:marTop w:val="0"/>
                      <w:marBottom w:val="225"/>
                      <w:divBdr>
                        <w:top w:val="none" w:sz="0" w:space="0" w:color="auto"/>
                        <w:left w:val="none" w:sz="0" w:space="0" w:color="auto"/>
                        <w:bottom w:val="none" w:sz="0" w:space="0" w:color="auto"/>
                        <w:right w:val="none" w:sz="0" w:space="0" w:color="auto"/>
                      </w:divBdr>
                      <w:divsChild>
                        <w:div w:id="1213883403">
                          <w:marLeft w:val="0"/>
                          <w:marRight w:val="0"/>
                          <w:marTop w:val="0"/>
                          <w:marBottom w:val="0"/>
                          <w:divBdr>
                            <w:top w:val="none" w:sz="0" w:space="0" w:color="auto"/>
                            <w:left w:val="none" w:sz="0" w:space="0" w:color="auto"/>
                            <w:bottom w:val="none" w:sz="0" w:space="0" w:color="auto"/>
                            <w:right w:val="none" w:sz="0" w:space="0" w:color="auto"/>
                          </w:divBdr>
                          <w:divsChild>
                            <w:div w:id="1141919975">
                              <w:marLeft w:val="0"/>
                              <w:marRight w:val="0"/>
                              <w:marTop w:val="0"/>
                              <w:marBottom w:val="0"/>
                              <w:divBdr>
                                <w:top w:val="none" w:sz="0" w:space="0" w:color="auto"/>
                                <w:left w:val="none" w:sz="0" w:space="0" w:color="auto"/>
                                <w:bottom w:val="none" w:sz="0" w:space="0" w:color="auto"/>
                                <w:right w:val="none" w:sz="0" w:space="0" w:color="auto"/>
                              </w:divBdr>
                              <w:divsChild>
                                <w:div w:id="1001812605">
                                  <w:marLeft w:val="0"/>
                                  <w:marRight w:val="0"/>
                                  <w:marTop w:val="0"/>
                                  <w:marBottom w:val="0"/>
                                  <w:divBdr>
                                    <w:top w:val="none" w:sz="0" w:space="0" w:color="auto"/>
                                    <w:left w:val="none" w:sz="0" w:space="0" w:color="auto"/>
                                    <w:bottom w:val="none" w:sz="0" w:space="0" w:color="auto"/>
                                    <w:right w:val="none" w:sz="0" w:space="0" w:color="auto"/>
                                  </w:divBdr>
                                  <w:divsChild>
                                    <w:div w:id="905652458">
                                      <w:marLeft w:val="0"/>
                                      <w:marRight w:val="0"/>
                                      <w:marTop w:val="0"/>
                                      <w:marBottom w:val="0"/>
                                      <w:divBdr>
                                        <w:top w:val="none" w:sz="0" w:space="0" w:color="auto"/>
                                        <w:left w:val="none" w:sz="0" w:space="0" w:color="auto"/>
                                        <w:bottom w:val="none" w:sz="0" w:space="0" w:color="auto"/>
                                        <w:right w:val="none" w:sz="0" w:space="0" w:color="auto"/>
                                      </w:divBdr>
                                      <w:divsChild>
                                        <w:div w:id="2037927392">
                                          <w:marLeft w:val="0"/>
                                          <w:marRight w:val="75"/>
                                          <w:marTop w:val="0"/>
                                          <w:marBottom w:val="0"/>
                                          <w:divBdr>
                                            <w:top w:val="single" w:sz="6" w:space="0" w:color="DDDCDA"/>
                                            <w:left w:val="single" w:sz="6" w:space="0" w:color="DDDCDA"/>
                                            <w:bottom w:val="single" w:sz="6" w:space="0" w:color="DDDCDA"/>
                                            <w:right w:val="single" w:sz="6" w:space="0" w:color="DDDCDA"/>
                                          </w:divBdr>
                                          <w:divsChild>
                                            <w:div w:id="1997683376">
                                              <w:marLeft w:val="0"/>
                                              <w:marRight w:val="0"/>
                                              <w:marTop w:val="0"/>
                                              <w:marBottom w:val="0"/>
                                              <w:divBdr>
                                                <w:top w:val="none" w:sz="0" w:space="0" w:color="auto"/>
                                                <w:left w:val="none" w:sz="0" w:space="0" w:color="auto"/>
                                                <w:bottom w:val="none" w:sz="0" w:space="0" w:color="auto"/>
                                                <w:right w:val="none" w:sz="0" w:space="0" w:color="auto"/>
                                              </w:divBdr>
                                              <w:divsChild>
                                                <w:div w:id="1708406030">
                                                  <w:marLeft w:val="0"/>
                                                  <w:marRight w:val="0"/>
                                                  <w:marTop w:val="0"/>
                                                  <w:marBottom w:val="0"/>
                                                  <w:divBdr>
                                                    <w:top w:val="none" w:sz="0" w:space="0" w:color="auto"/>
                                                    <w:left w:val="none" w:sz="0" w:space="0" w:color="auto"/>
                                                    <w:bottom w:val="none" w:sz="0" w:space="0" w:color="auto"/>
                                                    <w:right w:val="none" w:sz="0" w:space="0" w:color="auto"/>
                                                  </w:divBdr>
                                                  <w:divsChild>
                                                    <w:div w:id="218367693">
                                                      <w:marLeft w:val="0"/>
                                                      <w:marRight w:val="0"/>
                                                      <w:marTop w:val="0"/>
                                                      <w:marBottom w:val="0"/>
                                                      <w:divBdr>
                                                        <w:top w:val="none" w:sz="0" w:space="0" w:color="auto"/>
                                                        <w:left w:val="none" w:sz="0" w:space="0" w:color="auto"/>
                                                        <w:bottom w:val="none" w:sz="0" w:space="0" w:color="auto"/>
                                                        <w:right w:val="none" w:sz="0" w:space="0" w:color="auto"/>
                                                      </w:divBdr>
                                                      <w:divsChild>
                                                        <w:div w:id="61567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79912918">
              <w:marLeft w:val="0"/>
              <w:marRight w:val="0"/>
              <w:marTop w:val="0"/>
              <w:marBottom w:val="0"/>
              <w:divBdr>
                <w:top w:val="none" w:sz="0" w:space="0" w:color="auto"/>
                <w:left w:val="none" w:sz="0" w:space="11" w:color="auto"/>
                <w:bottom w:val="single" w:sz="6" w:space="0" w:color="DBE0E4"/>
                <w:right w:val="none" w:sz="0" w:space="11"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revo-info.ru/articles/253.html" TargetMode="External"/><Relationship Id="rId117" Type="http://schemas.openxmlformats.org/officeDocument/2006/relationships/hyperlink" Target="https://ru.wikipedia.org/wiki/%D0%9C%D0%B0%D0%BB%D0%BE%D0%BA%D0%B0%D1%80%D0%B0%D1%87%D0%B0%D0%B5%D0%B2%D1%81%D0%BA%D0%B8%D0%B9_%D1%80%D0%B0%D0%B9%D0%BE%D0%BD" TargetMode="External"/><Relationship Id="rId21" Type="http://schemas.openxmlformats.org/officeDocument/2006/relationships/image" Target="media/image6.jpeg"/><Relationship Id="rId42" Type="http://schemas.openxmlformats.org/officeDocument/2006/relationships/image" Target="media/image18.jpeg"/><Relationship Id="rId47" Type="http://schemas.openxmlformats.org/officeDocument/2006/relationships/hyperlink" Target="http://wiki-org.ru/wiki/%D0%93%D1%80%D1%83%D0%B7%D0%B8%D0%BD%D1%81%D0%BA%D0%B0%D1%8F_%D0%A1%D0%BE%D0%B2%D0%B5%D1%82%D1%81%D0%BA%D0%B0%D1%8F_%D0%A1%D0%BE%D1%86%D0%B8%D0%B0%D0%BB%D0%B8%D1%81%D1%82%D0%B8%D1%87%D0%B5%D1%81%D0%BA%D0%B0%D1%8F_%D0%A0%D0%B5%D1%81%D0%BF%D1%83%D0%B1%D0%BB%D0%B8%D0%BA%D0%B0" TargetMode="External"/><Relationship Id="rId63" Type="http://schemas.openxmlformats.org/officeDocument/2006/relationships/image" Target="media/image20.jpeg"/><Relationship Id="rId68" Type="http://schemas.openxmlformats.org/officeDocument/2006/relationships/image" Target="media/image25.jpeg"/><Relationship Id="rId84" Type="http://schemas.openxmlformats.org/officeDocument/2006/relationships/image" Target="media/image41.jpeg"/><Relationship Id="rId89" Type="http://schemas.openxmlformats.org/officeDocument/2006/relationships/image" Target="media/image46.jpeg"/><Relationship Id="rId112" Type="http://schemas.openxmlformats.org/officeDocument/2006/relationships/hyperlink" Target="https://ru.wikipedia.org/wiki/%D0%97%D0%B5%D0%BB%D0%B5%D0%BD%D1%87%D1%83%D0%BA%D1%81%D0%BA%D0%B0%D1%8F" TargetMode="External"/><Relationship Id="rId133" Type="http://schemas.openxmlformats.org/officeDocument/2006/relationships/hyperlink" Target="https://ru.wikipedia.org/wiki/%D0%A1%D1%82%D0%B0%D0%B2%D1%80%D0%BE%D0%BF%D0%BE%D0%BB%D1%8C%D1%81%D0%BA%D0%B8%D0%B9_%D0%BA%D1%80%D0%B0%D0%B9" TargetMode="External"/><Relationship Id="rId138" Type="http://schemas.openxmlformats.org/officeDocument/2006/relationships/hyperlink" Target="https://ru.wikipedia.org/wiki/%D0%9F%D1%80%D0%B5%D0%B7%D0%B8%D0%B4%D0%B8%D1%83%D0%BC_%D0%92%D0%B5%D1%80%D1%85%D0%BE%D0%B2%D0%BD%D0%BE%D0%B3%D0%BE_%D1%81%D0%BE%D0%B2%D0%B5%D1%82%D0%B0_%D0%A0%D0%BE%D1%81%D1%81%D0%B8%D0%B8" TargetMode="External"/><Relationship Id="rId154" Type="http://schemas.openxmlformats.org/officeDocument/2006/relationships/hyperlink" Target="https://drevo-info.ru/articles/16578.html" TargetMode="External"/><Relationship Id="rId159" Type="http://schemas.openxmlformats.org/officeDocument/2006/relationships/image" Target="media/image73.jpeg"/><Relationship Id="rId16" Type="http://schemas.openxmlformats.org/officeDocument/2006/relationships/hyperlink" Target="https://bigenc.ru/geography/text/5663869" TargetMode="External"/><Relationship Id="rId107" Type="http://schemas.openxmlformats.org/officeDocument/2006/relationships/hyperlink" Target="https://ru.wikipedia.org/wiki/%D0%9C%D0%B0%D0%BB%D0%BE%D0%BA%D0%B0%D1%80%D0%B0%D1%87%D0%B0%D0%B5%D0%B2%D1%81%D0%BA%D0%B8%D0%B9_%D1%80%D0%B0%D0%B9%D0%BE%D0%BD" TargetMode="External"/><Relationship Id="rId11" Type="http://schemas.openxmlformats.org/officeDocument/2006/relationships/hyperlink" Target="https://bigenc.ru/text/4934544" TargetMode="External"/><Relationship Id="rId32" Type="http://schemas.openxmlformats.org/officeDocument/2006/relationships/hyperlink" Target="https://drevo-info.ru/articles/26248.html" TargetMode="External"/><Relationship Id="rId37" Type="http://schemas.openxmlformats.org/officeDocument/2006/relationships/image" Target="media/image13.jpeg"/><Relationship Id="rId53" Type="http://schemas.openxmlformats.org/officeDocument/2006/relationships/hyperlink" Target="http://wiki-org.ru/wiki/%D0%9A%D0%B0%D1%80%D0%B0%D1%87%D0%B0%D0%B5%D0%B2%D1%81%D0%BA%D0%B8%D0%B9_%D1%80%D0%B0%D0%B9%D0%BE%D0%BD" TargetMode="External"/><Relationship Id="rId58" Type="http://schemas.openxmlformats.org/officeDocument/2006/relationships/hyperlink" Target="http://wiki-org.ru/wiki/%D0%A5%D0%B0%D0%B1%D0%B5%D0%B7%D1%81%D0%BA%D0%B8%D0%B9_%D1%80%D0%B0%D0%B9%D0%BE%D0%BD" TargetMode="External"/><Relationship Id="rId74" Type="http://schemas.openxmlformats.org/officeDocument/2006/relationships/image" Target="media/image31.jpeg"/><Relationship Id="rId79" Type="http://schemas.openxmlformats.org/officeDocument/2006/relationships/image" Target="media/image36.jpeg"/><Relationship Id="rId102" Type="http://schemas.openxmlformats.org/officeDocument/2006/relationships/hyperlink" Target="https://ru.wikipedia.org/wiki/%D0%9A%D1%83%D0%B1%D0%B0%D0%BD%D1%81%D0%BA%D0%B0%D1%8F_%D0%BE%D0%B1%D0%BB%D0%B0%D1%81%D1%82%D1%8C" TargetMode="External"/><Relationship Id="rId123" Type="http://schemas.openxmlformats.org/officeDocument/2006/relationships/image" Target="media/image61.jpeg"/><Relationship Id="rId128" Type="http://schemas.openxmlformats.org/officeDocument/2006/relationships/image" Target="media/image66.jpeg"/><Relationship Id="rId144" Type="http://schemas.openxmlformats.org/officeDocument/2006/relationships/hyperlink" Target="https://drevo-info.ru/articles/579.html" TargetMode="External"/><Relationship Id="rId149" Type="http://schemas.openxmlformats.org/officeDocument/2006/relationships/hyperlink" Target="https://drevo-info.ru/articles/880.html" TargetMode="External"/><Relationship Id="rId5" Type="http://schemas.openxmlformats.org/officeDocument/2006/relationships/settings" Target="settings.xml"/><Relationship Id="rId90" Type="http://schemas.openxmlformats.org/officeDocument/2006/relationships/image" Target="media/image47.jpeg"/><Relationship Id="rId95" Type="http://schemas.openxmlformats.org/officeDocument/2006/relationships/image" Target="media/image52.jpeg"/><Relationship Id="rId160" Type="http://schemas.openxmlformats.org/officeDocument/2006/relationships/image" Target="media/image74.jpeg"/><Relationship Id="rId165" Type="http://schemas.openxmlformats.org/officeDocument/2006/relationships/theme" Target="theme/theme1.xml"/><Relationship Id="rId22" Type="http://schemas.openxmlformats.org/officeDocument/2006/relationships/image" Target="media/image7.jpeg"/><Relationship Id="rId27" Type="http://schemas.openxmlformats.org/officeDocument/2006/relationships/hyperlink" Target="https://drevo-info.ru/articles/2850.html" TargetMode="External"/><Relationship Id="rId43" Type="http://schemas.openxmlformats.org/officeDocument/2006/relationships/image" Target="media/image19.png"/><Relationship Id="rId48" Type="http://schemas.openxmlformats.org/officeDocument/2006/relationships/hyperlink" Target="http://wiki-org.ru/wiki/%D0%9A%D0%B0%D1%80%D0%B0%D1%87%D0%B0%D0%B5%D0%B2%D1%81%D0%BA%D0%B8%D0%B9_%D1%80%D0%B0%D0%B9%D0%BE%D0%BD" TargetMode="External"/><Relationship Id="rId64" Type="http://schemas.openxmlformats.org/officeDocument/2006/relationships/image" Target="media/image21.jpeg"/><Relationship Id="rId69" Type="http://schemas.openxmlformats.org/officeDocument/2006/relationships/image" Target="media/image26.jpeg"/><Relationship Id="rId113" Type="http://schemas.openxmlformats.org/officeDocument/2006/relationships/hyperlink" Target="https://ru.wikipedia.org/wiki/%D0%9A%D0%B0%D1%80%D0%B0%D1%87%D0%B0%D0%B5%D0%B2%D1%81%D0%BA%D0%B8%D0%B9_%D1%80%D0%B0%D0%B9%D0%BE%D0%BD" TargetMode="External"/><Relationship Id="rId118" Type="http://schemas.openxmlformats.org/officeDocument/2006/relationships/hyperlink" Target="https://ru.wikipedia.org/wiki/%D0%9F%D1%80%D0%B5%D0%B7%D0%B8%D0%B4%D0%B8%D1%83%D0%BC_%D0%92%D0%B5%D1%80%D1%85%D0%BE%D0%B2%D0%BD%D0%BE%D0%B3%D0%BE_%D1%81%D0%BE%D0%B2%D0%B5%D1%82%D0%B0_%D0%A0%D0%BE%D1%81%D1%81%D0%B8%D0%B8" TargetMode="External"/><Relationship Id="rId134" Type="http://schemas.openxmlformats.org/officeDocument/2006/relationships/hyperlink" Target="https://ru.wikipedia.org/wiki/%D0%A7%D0%B5%D1%80%D0%BA%D0%B5%D1%81%D1%81%D0%BA%D0%B0%D1%8F_%D0%B0%D0%B2%D1%82%D0%BE%D0%BD%D0%BE%D0%BC%D0%BD%D0%B0%D1%8F_%D0%BE%D0%B1%D0%BB%D0%B0%D1%81%D1%82%D1%8C" TargetMode="External"/><Relationship Id="rId139" Type="http://schemas.openxmlformats.org/officeDocument/2006/relationships/hyperlink" Target="https://ru.wikipedia.org/wiki/%D0%A3%D1%81%D1%82%D1%8C-%D0%94%D0%B6%D0%B5%D0%B3%D1%83%D1%82%D0%B0" TargetMode="External"/><Relationship Id="rId80" Type="http://schemas.openxmlformats.org/officeDocument/2006/relationships/image" Target="media/image37.jpeg"/><Relationship Id="rId85" Type="http://schemas.openxmlformats.org/officeDocument/2006/relationships/image" Target="media/image42.jpeg"/><Relationship Id="rId150" Type="http://schemas.openxmlformats.org/officeDocument/2006/relationships/hyperlink" Target="https://drevo-info.ru/articles/161.html" TargetMode="External"/><Relationship Id="rId155" Type="http://schemas.openxmlformats.org/officeDocument/2006/relationships/hyperlink" Target="https://drevo-info.ru/articles/545.html" TargetMode="External"/><Relationship Id="rId12" Type="http://schemas.openxmlformats.org/officeDocument/2006/relationships/hyperlink" Target="https://bigenc.ru/geography/text/3667407" TargetMode="External"/><Relationship Id="rId17" Type="http://schemas.openxmlformats.org/officeDocument/2006/relationships/image" Target="media/image2.jpeg"/><Relationship Id="rId33" Type="http://schemas.openxmlformats.org/officeDocument/2006/relationships/hyperlink" Target="https://drevo-info.ru/articles/153.html" TargetMode="External"/><Relationship Id="rId38" Type="http://schemas.openxmlformats.org/officeDocument/2006/relationships/image" Target="media/image14.jpeg"/><Relationship Id="rId59" Type="http://schemas.openxmlformats.org/officeDocument/2006/relationships/hyperlink" Target="http://wiki-org.ru/wiki/%D0%93%D0%BB%D0%B0%D0%B2%D0%BD%D1%8B%D0%B9_%D0%9A%D0%B0%D0%B2%D0%BA%D0%B0%D0%B7%D1%81%D0%BA%D0%B8%D0%B9_%D1%85%D1%80%D0%B5%D0%B1%D0%B5%D1%82" TargetMode="External"/><Relationship Id="rId103" Type="http://schemas.openxmlformats.org/officeDocument/2006/relationships/hyperlink" Target="https://ru.wikipedia.org/wiki/%D0%9D%D0%B0%D0%BB%D1%8C%D1%87%D0%B8%D0%BA%D1%81%D0%BA%D0%B8%D0%B9_%D0%BE%D0%BA%D1%80%D1%83%D0%B3" TargetMode="External"/><Relationship Id="rId108" Type="http://schemas.openxmlformats.org/officeDocument/2006/relationships/hyperlink" Target="https://ru.wikipedia.org/wiki/%D0%9A%D0%B0%D1%80%D0%B0%D1%87%D0%B0%D0%B5%D0%B2%D0%BE-%D0%A7%D0%B5%D1%80%D0%BA%D0%B5%D1%81%D1%81%D0%BA%D0%B0%D1%8F_%D0%B0%D0%B2%D1%82%D0%BE%D0%BD%D0%BE%D0%BC%D0%BD%D0%B0%D1%8F_%D0%BE%D0%B1%D0%BB%D0%B0%D1%81%D1%82%D1%8C" TargetMode="External"/><Relationship Id="rId124" Type="http://schemas.openxmlformats.org/officeDocument/2006/relationships/image" Target="media/image62.jpeg"/><Relationship Id="rId129" Type="http://schemas.openxmlformats.org/officeDocument/2006/relationships/image" Target="media/image67.png"/><Relationship Id="rId54" Type="http://schemas.openxmlformats.org/officeDocument/2006/relationships/hyperlink" Target="http://wiki-org.ru/wiki/%D0%90%D0%B4%D1%8B%D0%B3%D0%B5-%D0%A5%D0%B0%D0%B1%D0%BB%D1%8C%D1%81%D0%BA%D0%B8%D0%B9_%D1%80%D0%B0%D0%B9%D0%BE%D0%BD" TargetMode="External"/><Relationship Id="rId70" Type="http://schemas.openxmlformats.org/officeDocument/2006/relationships/image" Target="media/image27.jpeg"/><Relationship Id="rId75" Type="http://schemas.openxmlformats.org/officeDocument/2006/relationships/image" Target="media/image32.jpeg"/><Relationship Id="rId91" Type="http://schemas.openxmlformats.org/officeDocument/2006/relationships/image" Target="media/image48.jpeg"/><Relationship Id="rId96" Type="http://schemas.openxmlformats.org/officeDocument/2006/relationships/image" Target="media/image53.jpeg"/><Relationship Id="rId140" Type="http://schemas.openxmlformats.org/officeDocument/2006/relationships/image" Target="media/image68.jpeg"/><Relationship Id="rId145" Type="http://schemas.openxmlformats.org/officeDocument/2006/relationships/hyperlink" Target="https://drevo-info.ru/articles/7863.html" TargetMode="External"/><Relationship Id="rId161" Type="http://schemas.openxmlformats.org/officeDocument/2006/relationships/image" Target="media/image7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bigenc.ru/geography/text/1988144" TargetMode="External"/><Relationship Id="rId23" Type="http://schemas.openxmlformats.org/officeDocument/2006/relationships/image" Target="media/image8.jpeg"/><Relationship Id="rId28" Type="http://schemas.openxmlformats.org/officeDocument/2006/relationships/hyperlink" Target="https://drevo-info.ru/articles/13677621.html" TargetMode="External"/><Relationship Id="rId36" Type="http://schemas.openxmlformats.org/officeDocument/2006/relationships/image" Target="media/image12.jpeg"/><Relationship Id="rId49" Type="http://schemas.openxmlformats.org/officeDocument/2006/relationships/hyperlink" Target="http://wiki-org.ru/wiki/%D0%9A%D0%B0%D1%80%D0%B0%D1%87%D0%B0%D0%B5%D0%B2%D0%BE-%D0%A7%D0%B5%D1%80%D0%BA%D0%B5%D1%81%D1%81%D0%BA%D0%B0%D1%8F_%D0%B0%D0%B2%D1%82%D0%BE%D0%BD%D0%BE%D0%BC%D0%BD%D0%B0%D1%8F_%D0%BE%D0%B1%D0%BB%D0%B0%D1%81%D1%82%D1%8C" TargetMode="External"/><Relationship Id="rId57" Type="http://schemas.openxmlformats.org/officeDocument/2006/relationships/hyperlink" Target="http://wiki-org.ru/wiki/%D0%9F%D1%80%D0%B8%D0%BA%D1%83%D0%B1%D0%B0%D0%BD%D1%81%D0%BA%D0%B8%D0%B9_%D1%80%D0%B0%D0%B9%D0%BE%D0%BD" TargetMode="External"/><Relationship Id="rId106" Type="http://schemas.openxmlformats.org/officeDocument/2006/relationships/hyperlink" Target="https://ru.wikipedia.org/wiki/%D0%A2%D0%B5%D1%80%D1%81%D0%BA%D0%B0%D1%8F_%D0%BE%D0%B1%D0%BB%D0%B0%D1%81%D1%82%D1%8C" TargetMode="External"/><Relationship Id="rId114" Type="http://schemas.openxmlformats.org/officeDocument/2006/relationships/hyperlink" Target="https://ru.wikipedia.org/wiki/%D0%9A%D0%B0%D1%80%D0%B0%D1%87%D0%B0%D0%B5%D0%B2%D1%81%D0%BA" TargetMode="External"/><Relationship Id="rId119" Type="http://schemas.openxmlformats.org/officeDocument/2006/relationships/hyperlink" Target="https://ru.wikipedia.org/wiki/%D0%9C%D0%B0%D0%BB%D0%BE%D0%BA%D0%B0%D1%80%D0%B0%D1%87%D0%B0%D0%B5%D0%B2%D1%81%D0%BA%D0%B8%D0%B9_%D1%80%D0%B0%D0%B9%D0%BE%D0%BD" TargetMode="External"/><Relationship Id="rId127" Type="http://schemas.openxmlformats.org/officeDocument/2006/relationships/image" Target="media/image65.jpeg"/><Relationship Id="rId10" Type="http://schemas.openxmlformats.org/officeDocument/2006/relationships/hyperlink" Target="https://bigenc.ru/geography/text/1877178" TargetMode="External"/><Relationship Id="rId31" Type="http://schemas.openxmlformats.org/officeDocument/2006/relationships/hyperlink" Target="https://drevo-info.ru/articles/7356.html" TargetMode="External"/><Relationship Id="rId44" Type="http://schemas.openxmlformats.org/officeDocument/2006/relationships/hyperlink" Target="http://wiki-org.ru/wiki/%D0%9A%D0%B0%D1%80%D0%B0%D1%87%D0%B0%D0%B5%D0%B2%D1%81%D0%BA%D0%B0%D1%8F_%D0%90%D0%9E" TargetMode="External"/><Relationship Id="rId52" Type="http://schemas.openxmlformats.org/officeDocument/2006/relationships/hyperlink" Target="http://wiki-org.ru/wiki/%D0%9A%D0%B0%D1%80%D0%B0%D1%87%D0%B0%D0%B5%D0%B2%D0%BE-%D0%A7%D0%B5%D1%80%D0%BA%D0%B5%D1%81%D1%81%D0%BA%D0%B0%D1%8F_%D0%90%D0%9E" TargetMode="External"/><Relationship Id="rId60" Type="http://schemas.openxmlformats.org/officeDocument/2006/relationships/hyperlink" Target="http://wiki-org.ru/wiki/%D0%AD%D0%BB%D1%8C%D0%B1%D1%80%D1%83%D1%81" TargetMode="External"/><Relationship Id="rId65" Type="http://schemas.openxmlformats.org/officeDocument/2006/relationships/image" Target="media/image22.png"/><Relationship Id="rId73" Type="http://schemas.openxmlformats.org/officeDocument/2006/relationships/image" Target="media/image30.jpeg"/><Relationship Id="rId78" Type="http://schemas.openxmlformats.org/officeDocument/2006/relationships/image" Target="media/image35.jpeg"/><Relationship Id="rId81" Type="http://schemas.openxmlformats.org/officeDocument/2006/relationships/image" Target="media/image38.jpeg"/><Relationship Id="rId86" Type="http://schemas.openxmlformats.org/officeDocument/2006/relationships/image" Target="media/image43.jpeg"/><Relationship Id="rId94" Type="http://schemas.openxmlformats.org/officeDocument/2006/relationships/image" Target="media/image51.jpeg"/><Relationship Id="rId99" Type="http://schemas.openxmlformats.org/officeDocument/2006/relationships/image" Target="media/image56.jpeg"/><Relationship Id="rId101" Type="http://schemas.openxmlformats.org/officeDocument/2006/relationships/image" Target="media/image58.png"/><Relationship Id="rId122" Type="http://schemas.openxmlformats.org/officeDocument/2006/relationships/image" Target="media/image60.jpeg"/><Relationship Id="rId130" Type="http://schemas.openxmlformats.org/officeDocument/2006/relationships/hyperlink" Target="https://ru.wikipedia.org/wiki/%D0%92%D0%A6%D0%98%D0%9A" TargetMode="External"/><Relationship Id="rId135" Type="http://schemas.openxmlformats.org/officeDocument/2006/relationships/hyperlink" Target="https://ru.wikipedia.org/wiki/%D0%9A%D0%B0%D1%80%D0%B0%D1%87%D0%B0%D0%B5%D0%B2%D0%BE-%D0%A7%D0%B5%D1%80%D0%BA%D0%B5%D1%81%D1%81%D0%BA%D0%B0%D1%8F_%D0%B0%D0%B2%D1%82%D0%BE%D0%BD%D0%BE%D0%BC%D0%BD%D0%B0%D1%8F_%D0%BE%D0%B1%D0%BB%D0%B0%D1%81%D1%82%D1%8C" TargetMode="External"/><Relationship Id="rId143" Type="http://schemas.openxmlformats.org/officeDocument/2006/relationships/image" Target="media/image71.jpeg"/><Relationship Id="rId148" Type="http://schemas.openxmlformats.org/officeDocument/2006/relationships/hyperlink" Target="https://drevo-info.ru/articles/13003.html" TargetMode="External"/><Relationship Id="rId151" Type="http://schemas.openxmlformats.org/officeDocument/2006/relationships/hyperlink" Target="https://drevo-info.ru/articles/180.html" TargetMode="External"/><Relationship Id="rId156" Type="http://schemas.openxmlformats.org/officeDocument/2006/relationships/hyperlink" Target="https://drevo-info.ru/articles/374.html" TargetMode="External"/><Relationship Id="rId16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bigenc.ru/geography/text/1869951" TargetMode="External"/><Relationship Id="rId18" Type="http://schemas.openxmlformats.org/officeDocument/2006/relationships/image" Target="media/image3.png"/><Relationship Id="rId39" Type="http://schemas.openxmlformats.org/officeDocument/2006/relationships/image" Target="media/image15.jpeg"/><Relationship Id="rId109" Type="http://schemas.openxmlformats.org/officeDocument/2006/relationships/hyperlink" Target="https://ru.wikipedia.org/wiki/%D0%9A%D0%B8%D1%81%D0%BB%D0%BE%D0%B2%D0%BE%D0%B4%D1%81%D0%BA" TargetMode="External"/><Relationship Id="rId34" Type="http://schemas.openxmlformats.org/officeDocument/2006/relationships/image" Target="media/image10.jpeg"/><Relationship Id="rId50" Type="http://schemas.openxmlformats.org/officeDocument/2006/relationships/hyperlink" Target="http://wiki-org.ru/wiki/%D0%A1%D1%82%D0%B0%D0%B2%D1%80%D0%BE%D0%BF%D0%BE%D0%BB%D1%8C%D1%81%D0%BA%D0%B8%D0%B9_%D0%BA%D1%80%D0%B0%D0%B9" TargetMode="External"/><Relationship Id="rId55" Type="http://schemas.openxmlformats.org/officeDocument/2006/relationships/hyperlink" Target="http://wiki-org.ru/wiki/%D0%97%D0%B5%D0%BB%D0%B5%D0%BD%D1%87%D1%83%D0%BA%D1%81%D0%BA%D0%B8%D0%B9_%D1%80%D0%B0%D0%B9%D0%BE%D0%BD" TargetMode="External"/><Relationship Id="rId76" Type="http://schemas.openxmlformats.org/officeDocument/2006/relationships/image" Target="media/image33.jpeg"/><Relationship Id="rId97" Type="http://schemas.openxmlformats.org/officeDocument/2006/relationships/image" Target="media/image54.jpeg"/><Relationship Id="rId104" Type="http://schemas.openxmlformats.org/officeDocument/2006/relationships/hyperlink" Target="https://ru.wikipedia.org/wiki/%D0%9F%D1%8F%D1%82%D0%B8%D0%B3%D0%BE%D1%80%D1%81%D0%BA%D0%B8%D0%B9_%D1%83%D0%B5%D0%B7%D0%B4" TargetMode="External"/><Relationship Id="rId120" Type="http://schemas.openxmlformats.org/officeDocument/2006/relationships/hyperlink" Target="https://ru.wikipedia.org/wiki/%D0%9F%D1%80%D0%B5%D0%B3%D1%80%D0%B0%D0%B4%D0%BD%D0%B0%D1%8F_(%D1%81%D1%82%D0%B0%D0%BD%D0%B8%D1%86%D0%B0)" TargetMode="External"/><Relationship Id="rId125" Type="http://schemas.openxmlformats.org/officeDocument/2006/relationships/image" Target="media/image63.jpeg"/><Relationship Id="rId141" Type="http://schemas.openxmlformats.org/officeDocument/2006/relationships/image" Target="media/image69.jpeg"/><Relationship Id="rId146" Type="http://schemas.openxmlformats.org/officeDocument/2006/relationships/hyperlink" Target="https://drevo-info.ru/articles/338.html" TargetMode="External"/><Relationship Id="rId7" Type="http://schemas.openxmlformats.org/officeDocument/2006/relationships/footnotes" Target="footnotes.xml"/><Relationship Id="rId71" Type="http://schemas.openxmlformats.org/officeDocument/2006/relationships/image" Target="media/image28.jpeg"/><Relationship Id="rId92" Type="http://schemas.openxmlformats.org/officeDocument/2006/relationships/image" Target="media/image49.jpeg"/><Relationship Id="rId16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hyperlink" Target="https://drevo-info.ru/articles/4817.html" TargetMode="External"/><Relationship Id="rId24" Type="http://schemas.openxmlformats.org/officeDocument/2006/relationships/image" Target="media/image9.jpeg"/><Relationship Id="rId40" Type="http://schemas.openxmlformats.org/officeDocument/2006/relationships/image" Target="media/image16.jpeg"/><Relationship Id="rId45" Type="http://schemas.openxmlformats.org/officeDocument/2006/relationships/hyperlink" Target="http://wiki-org.ru/wiki/%D0%93%D1%80%D1%83%D0%B7%D0%B8%D0%BD%D1%81%D0%BA%D0%B0%D1%8F_%D0%A1%D0%A1%D0%A0" TargetMode="External"/><Relationship Id="rId66" Type="http://schemas.openxmlformats.org/officeDocument/2006/relationships/image" Target="media/image23.jpeg"/><Relationship Id="rId87" Type="http://schemas.openxmlformats.org/officeDocument/2006/relationships/image" Target="media/image44.jpeg"/><Relationship Id="rId110" Type="http://schemas.openxmlformats.org/officeDocument/2006/relationships/hyperlink" Target="https://ru.wikipedia.org/wiki/%D0%9C%D0%B0%D0%BB%D0%BE%D0%BA%D0%B0%D1%80%D0%B0%D1%87%D0%B0%D0%B5%D0%B2%D1%81%D0%BA%D0%B8%D0%B9_%D1%80%D0%B0%D0%B9%D0%BE%D0%BD" TargetMode="External"/><Relationship Id="rId115" Type="http://schemas.openxmlformats.org/officeDocument/2006/relationships/hyperlink" Target="https://ru.wikipedia.org/wiki/%D0%A3%D1%81%D1%82%D1%8C-%D0%94%D0%B6%D0%B5%D0%B3%D1%83%D1%82%D0%B0" TargetMode="External"/><Relationship Id="rId131" Type="http://schemas.openxmlformats.org/officeDocument/2006/relationships/hyperlink" Target="https://ru.wikipedia.org/wiki/%D0%9F%D1%80%D0%B5%D0%B7%D0%B8%D0%B4%D0%B8%D1%83%D0%BC_%D0%92%D0%B5%D1%80%D1%85%D0%BE%D0%B2%D0%BD%D0%BE%D0%B3%D0%BE_%D0%A1%D0%BE%D0%B2%D0%B5%D1%82%D0%B0_%D0%A1%D0%A1%D0%A1%D0%A0" TargetMode="External"/><Relationship Id="rId136" Type="http://schemas.openxmlformats.org/officeDocument/2006/relationships/hyperlink" Target="https://ru.wikipedia.org/wiki/%D0%9A%D0%B0%D1%80%D0%B0%D1%87%D0%B0%D0%B5%D0%B2%D1%81%D0%BA%D0%B8%D0%B9_%D1%80%D0%B0%D0%B9%D0%BE%D0%BD" TargetMode="External"/><Relationship Id="rId157" Type="http://schemas.openxmlformats.org/officeDocument/2006/relationships/hyperlink" Target="https://drevo-info.ru/articles/2644.html" TargetMode="External"/><Relationship Id="rId61" Type="http://schemas.openxmlformats.org/officeDocument/2006/relationships/hyperlink" Target="http://wiki-org.ru/wiki/%D0%94%D0%BE%D0%BC%D0%B1%D0%B0%D0%B9-%D0%A3%D0%BB%D1%8C%D0%B3%D0%B5%D0%BD" TargetMode="External"/><Relationship Id="rId82" Type="http://schemas.openxmlformats.org/officeDocument/2006/relationships/image" Target="media/image39.jpeg"/><Relationship Id="rId152" Type="http://schemas.openxmlformats.org/officeDocument/2006/relationships/hyperlink" Target="https://drevo-info.ru/articles/28123.html" TargetMode="External"/><Relationship Id="rId19" Type="http://schemas.openxmlformats.org/officeDocument/2006/relationships/image" Target="media/image4.jpeg"/><Relationship Id="rId14" Type="http://schemas.openxmlformats.org/officeDocument/2006/relationships/hyperlink" Target="https://bigenc.ru/geography/text/2363184" TargetMode="External"/><Relationship Id="rId30" Type="http://schemas.openxmlformats.org/officeDocument/2006/relationships/hyperlink" Target="https://drevo-info.ru/articles/4817.html" TargetMode="External"/><Relationship Id="rId35" Type="http://schemas.openxmlformats.org/officeDocument/2006/relationships/image" Target="media/image11.jpeg"/><Relationship Id="rId56" Type="http://schemas.openxmlformats.org/officeDocument/2006/relationships/hyperlink" Target="http://wiki-org.ru/wiki/%D0%9C%D0%B0%D0%BB%D0%BE%D0%BA%D0%B0%D1%80%D0%B0%D1%87%D0%B0%D0%B5%D0%B2%D1%81%D0%BA%D0%B8%D0%B9_%D1%80%D0%B0%D0%B9%D0%BE%D0%BD" TargetMode="External"/><Relationship Id="rId77" Type="http://schemas.openxmlformats.org/officeDocument/2006/relationships/image" Target="media/image34.jpeg"/><Relationship Id="rId100" Type="http://schemas.openxmlformats.org/officeDocument/2006/relationships/image" Target="media/image57.jpeg"/><Relationship Id="rId105" Type="http://schemas.openxmlformats.org/officeDocument/2006/relationships/hyperlink" Target="https://ru.wikipedia.org/wiki/%D0%9F%D0%B5%D1%80%D0%B2%D0%BE%D0%BC%D0%B0%D0%B9%D1%81%D0%BA%D0%BE%D0%B5_(%D0%9A%D0%B0%D1%80%D0%B0%D1%87%D0%B0%D0%B5%D0%B2%D0%BE-%D0%A7%D0%B5%D1%80%D0%BA%D0%B5%D1%81%D0%B8%D1%8F)" TargetMode="External"/><Relationship Id="rId126" Type="http://schemas.openxmlformats.org/officeDocument/2006/relationships/image" Target="media/image64.jpeg"/><Relationship Id="rId147" Type="http://schemas.openxmlformats.org/officeDocument/2006/relationships/hyperlink" Target="https://drevo-info.ru/articles/1504.html" TargetMode="External"/><Relationship Id="rId8" Type="http://schemas.openxmlformats.org/officeDocument/2006/relationships/endnotes" Target="endnotes.xml"/><Relationship Id="rId51" Type="http://schemas.openxmlformats.org/officeDocument/2006/relationships/hyperlink" Target="http://wiki-org.ru/wiki/%D0%9A%D0%B0%D1%80%D0%B0%D1%87%D0%B0%D0%B5%D0%B2%D1%81%D0%BA%D0%B8%D0%B9_%D1%80%D0%B0%D0%B9%D0%BE%D0%BD" TargetMode="External"/><Relationship Id="rId72" Type="http://schemas.openxmlformats.org/officeDocument/2006/relationships/image" Target="media/image29.jpeg"/><Relationship Id="rId93" Type="http://schemas.openxmlformats.org/officeDocument/2006/relationships/image" Target="media/image50.jpeg"/><Relationship Id="rId98" Type="http://schemas.openxmlformats.org/officeDocument/2006/relationships/image" Target="media/image55.jpeg"/><Relationship Id="rId121" Type="http://schemas.openxmlformats.org/officeDocument/2006/relationships/image" Target="media/image59.jpeg"/><Relationship Id="rId142" Type="http://schemas.openxmlformats.org/officeDocument/2006/relationships/image" Target="media/image70.jpeg"/><Relationship Id="rId163" Type="http://schemas.openxmlformats.org/officeDocument/2006/relationships/header" Target="header1.xml"/><Relationship Id="rId3" Type="http://schemas.openxmlformats.org/officeDocument/2006/relationships/styles" Target="styles.xml"/><Relationship Id="rId25" Type="http://schemas.openxmlformats.org/officeDocument/2006/relationships/hyperlink" Target="https://drevo-info.ru/articles/17920.html" TargetMode="External"/><Relationship Id="rId46" Type="http://schemas.openxmlformats.org/officeDocument/2006/relationships/hyperlink" Target="https://en.wikisource.org/wiki/%D0%A3%D0%BA%D0%B0%D0%B7_%D0%9F%D1%80%D0%B5%D0%B7%D0%B8%D0%B4%D0%B8%D1%83%D0%BC%D0%B0_%D0%92%D0%A1_%D0%A1%D0%A1%D0%A1%D0%A0_%D0%BE%D1%82_14.03.1955_%D0%BE_%D0%BF%D0%B5%D1%80%D0%B5%D0%B4%D0%B0%D1%87%D0%B5_%D0%9A%D0%BB%D1%83%D1%85%D0%BE%D1%80%D1%81%D0%BA%D0%BE%D0%B3%D0%BE_%D1%80%D0%B0%D0%B9%D0%BE%D0%BD%D0%B0_%D0%93%D1%80%D1%83%D0%B7%D0%B8%D0%BD%D1%81%D0%BA%D0%BE%D0%B9_%D0%A1%D0%A1%D0%A0_%D0%B2_%D1%81%D0%BE%D1%81%D1%82%D0%B0%D0%B2_%D0%A0%D0%A1%D0%A4%D0%A1%D0%A0" TargetMode="External"/><Relationship Id="rId67" Type="http://schemas.openxmlformats.org/officeDocument/2006/relationships/image" Target="media/image24.jpeg"/><Relationship Id="rId116" Type="http://schemas.openxmlformats.org/officeDocument/2006/relationships/hyperlink" Target="https://ru.wikipedia.org/wiki/%D0%A5%D0%B0%D0%B1%D0%B5%D0%B7" TargetMode="External"/><Relationship Id="rId137" Type="http://schemas.openxmlformats.org/officeDocument/2006/relationships/hyperlink" Target="https://ru.wikipedia.org/wiki/%D0%A3%D1%81%D1%82%D1%8C-%D0%94%D0%B6%D0%B5%D0%B3%D1%83%D1%82%D0%B8%D0%BD%D1%81%D0%BA%D0%B8%D0%B9_%D1%80%D0%B0%D0%B9%D0%BE%D0%BD" TargetMode="External"/><Relationship Id="rId158" Type="http://schemas.openxmlformats.org/officeDocument/2006/relationships/image" Target="media/image72.jpeg"/><Relationship Id="rId20" Type="http://schemas.openxmlformats.org/officeDocument/2006/relationships/image" Target="media/image5.jpeg"/><Relationship Id="rId41" Type="http://schemas.openxmlformats.org/officeDocument/2006/relationships/image" Target="media/image17.jpeg"/><Relationship Id="rId62" Type="http://schemas.openxmlformats.org/officeDocument/2006/relationships/hyperlink" Target="http://wiki-org.ru/wiki/%D0%97%D0%B0%D0%BF%D0%B0%D0%B4%D0%BD%D1%8B%D0%B9_%D0%9A%D0%B0%D0%B2%D0%BA%D0%B0%D0%B7" TargetMode="External"/><Relationship Id="rId83" Type="http://schemas.openxmlformats.org/officeDocument/2006/relationships/image" Target="media/image40.jpeg"/><Relationship Id="rId88" Type="http://schemas.openxmlformats.org/officeDocument/2006/relationships/image" Target="media/image45.jpeg"/><Relationship Id="rId111" Type="http://schemas.openxmlformats.org/officeDocument/2006/relationships/hyperlink" Target="https://ru.wikipedia.org/wiki/%D0%90%D0%B4%D1%8B%D0%B3%D0%B5-%D0%A5%D0%B0%D0%B1%D0%BB%D1%8C" TargetMode="External"/><Relationship Id="rId132" Type="http://schemas.openxmlformats.org/officeDocument/2006/relationships/hyperlink" Target="https://ru.wikipedia.org/wiki/%D0%9A%D0%B0%D1%80%D0%B0%D1%87%D0%B0%D0%B5%D0%B2%D1%81%D0%BA%D0%B0%D1%8F_%D0%B0%D0%B2%D1%82%D0%BE%D0%BD%D0%BE%D0%BC%D0%BD%D0%B0%D1%8F_%D0%BE%D0%B1%D0%BB%D0%B0%D1%81%D1%82%D1%8C" TargetMode="External"/><Relationship Id="rId153" Type="http://schemas.openxmlformats.org/officeDocument/2006/relationships/hyperlink" Target="https://drevo-info.ru/articles/238.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40B92-7970-4DD3-A2E8-6A70F8504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646</TotalTime>
  <Pages>58</Pages>
  <Words>14896</Words>
  <Characters>84912</Characters>
  <Application>Microsoft Office Word</Application>
  <DocSecurity>0</DocSecurity>
  <Lines>707</Lines>
  <Paragraphs>199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2021-02-08T13:50:00Z</dcterms:created>
  <dcterms:modified xsi:type="dcterms:W3CDTF">2021-03-10T14:01:00Z</dcterms:modified>
</cp:coreProperties>
</file>